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A63E0" w14:textId="5791E0DE" w:rsidR="00CB5DEF" w:rsidRPr="00E47EDA" w:rsidRDefault="00E47EDA" w:rsidP="00E47EDA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proofErr w:type="spellStart"/>
      <w:r w:rsidRPr="00E47EDA">
        <w:rPr>
          <w:b/>
          <w:bCs/>
          <w:sz w:val="28"/>
          <w:szCs w:val="28"/>
          <w:lang w:val="en-US"/>
        </w:rPr>
        <w:t>Moggill</w:t>
      </w:r>
      <w:proofErr w:type="spellEnd"/>
      <w:r w:rsidRPr="00E47EDA">
        <w:rPr>
          <w:b/>
          <w:bCs/>
          <w:sz w:val="28"/>
          <w:szCs w:val="28"/>
          <w:lang w:val="en-US"/>
        </w:rPr>
        <w:t xml:space="preserve"> Pony Club</w:t>
      </w:r>
    </w:p>
    <w:p w14:paraId="126C9AE3" w14:textId="10848340" w:rsidR="00E47EDA" w:rsidRDefault="00E47EDA" w:rsidP="00E47EDA">
      <w:pPr>
        <w:jc w:val="center"/>
        <w:rPr>
          <w:lang w:val="en-US"/>
        </w:rPr>
      </w:pPr>
      <w:r>
        <w:rPr>
          <w:lang w:val="en-US"/>
        </w:rPr>
        <w:t>ACN 009 785 013</w:t>
      </w:r>
    </w:p>
    <w:p w14:paraId="6A62DF9F" w14:textId="6E29C401" w:rsidR="00E47EDA" w:rsidRDefault="00E47EDA">
      <w:pPr>
        <w:rPr>
          <w:lang w:val="en-US"/>
        </w:rPr>
      </w:pPr>
    </w:p>
    <w:p w14:paraId="5351541F" w14:textId="589399EC" w:rsidR="00E47EDA" w:rsidRDefault="00E47EDA" w:rsidP="00E47EDA">
      <w:pPr>
        <w:jc w:val="center"/>
        <w:rPr>
          <w:lang w:val="en-US"/>
        </w:rPr>
      </w:pPr>
      <w:r>
        <w:rPr>
          <w:lang w:val="en-US"/>
        </w:rPr>
        <w:t>Proposed Special Resolution</w:t>
      </w:r>
    </w:p>
    <w:p w14:paraId="3184D4F7" w14:textId="77777777" w:rsidR="00E47EDA" w:rsidRDefault="00E47EDA" w:rsidP="00E47EDA">
      <w:pPr>
        <w:jc w:val="center"/>
        <w:rPr>
          <w:lang w:val="en-US"/>
        </w:rPr>
      </w:pPr>
    </w:p>
    <w:p w14:paraId="2C80CAB6" w14:textId="4A80836A" w:rsidR="00E47EDA" w:rsidRDefault="00E47EDA" w:rsidP="00E47E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Rule 55D in the Articles of Association is replace</w:t>
      </w:r>
      <w:r w:rsidR="0024064C">
        <w:rPr>
          <w:lang w:val="en-US"/>
        </w:rPr>
        <w:t>d</w:t>
      </w:r>
      <w:r>
        <w:rPr>
          <w:lang w:val="en-US"/>
        </w:rPr>
        <w:t xml:space="preserve"> with –</w:t>
      </w:r>
    </w:p>
    <w:p w14:paraId="7708ADD7" w14:textId="77777777" w:rsidR="00E47EDA" w:rsidRDefault="00E47EDA" w:rsidP="00E47EDA">
      <w:pPr>
        <w:pStyle w:val="ListParagraph"/>
        <w:rPr>
          <w:lang w:val="en-US"/>
        </w:rPr>
      </w:pPr>
    </w:p>
    <w:p w14:paraId="5C4EEA69" w14:textId="1C72E2D7" w:rsidR="00E47EDA" w:rsidRPr="00E47EDA" w:rsidRDefault="00E47EDA" w:rsidP="00E47EDA">
      <w:pPr>
        <w:ind w:left="1440" w:hanging="1080"/>
        <w:rPr>
          <w:i/>
          <w:iCs/>
          <w:lang w:val="en-US"/>
        </w:rPr>
      </w:pPr>
      <w:r w:rsidRPr="00E47EDA">
        <w:rPr>
          <w:i/>
          <w:iCs/>
          <w:lang w:val="en-US"/>
        </w:rPr>
        <w:t xml:space="preserve">55D </w:t>
      </w:r>
      <w:r w:rsidRPr="00E47EDA">
        <w:rPr>
          <w:i/>
          <w:iCs/>
          <w:lang w:val="en-US"/>
        </w:rPr>
        <w:tab/>
      </w:r>
      <w:proofErr w:type="gramStart"/>
      <w:r w:rsidRPr="00E47EDA">
        <w:rPr>
          <w:i/>
          <w:iCs/>
          <w:lang w:val="en-US"/>
        </w:rPr>
        <w:t>The</w:t>
      </w:r>
      <w:proofErr w:type="gramEnd"/>
      <w:r w:rsidRPr="00E47EDA">
        <w:rPr>
          <w:i/>
          <w:iCs/>
          <w:lang w:val="en-US"/>
        </w:rPr>
        <w:t xml:space="preserve"> financial year of the Club will commence on 1 October and end on 30 September in each year.</w:t>
      </w:r>
    </w:p>
    <w:sectPr w:rsidR="00E47EDA" w:rsidRPr="00E47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1C95"/>
    <w:multiLevelType w:val="hybridMultilevel"/>
    <w:tmpl w:val="F24261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DA"/>
    <w:rsid w:val="0024064C"/>
    <w:rsid w:val="00271008"/>
    <w:rsid w:val="00B10FCE"/>
    <w:rsid w:val="00CB5DEF"/>
    <w:rsid w:val="00E4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A9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</dc:creator>
  <cp:keywords/>
  <dc:description/>
  <cp:lastModifiedBy>Nicholas Green</cp:lastModifiedBy>
  <cp:revision>2</cp:revision>
  <dcterms:created xsi:type="dcterms:W3CDTF">2022-04-13T04:29:00Z</dcterms:created>
  <dcterms:modified xsi:type="dcterms:W3CDTF">2022-04-13T04:29:00Z</dcterms:modified>
</cp:coreProperties>
</file>