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710120" w:rsidRDefault="00993B09" w:rsidP="00676CFB">
      <w:pPr>
        <w:rPr>
          <w:rFonts w:asciiTheme="majorHAnsi" w:hAnsiTheme="majorHAnsi" w:cstheme="majorHAnsi"/>
          <w:sz w:val="24"/>
        </w:rPr>
      </w:pPr>
      <w:bookmarkStart w:id="0" w:name="_GoBack"/>
      <w:bookmarkEnd w:id="0"/>
      <w:r w:rsidRPr="00710120">
        <w:rPr>
          <w:rFonts w:asciiTheme="majorHAnsi" w:hAnsiTheme="majorHAnsi" w:cstheme="majorHAnsi"/>
          <w:noProof/>
          <w:sz w:val="24"/>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710120">
        <w:rPr>
          <w:rFonts w:asciiTheme="majorHAnsi" w:hAnsiTheme="majorHAnsi" w:cstheme="majorHAnsi"/>
          <w:noProof/>
          <w:sz w:val="24"/>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08245CAD"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46932">
                              <w:rPr>
                                <w:rFonts w:asciiTheme="majorHAnsi" w:hAnsiTheme="majorHAnsi"/>
                                <w:color w:val="FFFFFF" w:themeColor="background1"/>
                                <w:sz w:val="16"/>
                              </w:rPr>
                              <w:t>17</w:t>
                            </w:r>
                            <w:r w:rsidR="00F46932" w:rsidRPr="00F46932">
                              <w:rPr>
                                <w:rFonts w:asciiTheme="majorHAnsi" w:hAnsiTheme="majorHAnsi"/>
                                <w:color w:val="FFFFFF" w:themeColor="background1"/>
                                <w:sz w:val="16"/>
                                <w:vertAlign w:val="superscript"/>
                              </w:rPr>
                              <w:t>th</w:t>
                            </w:r>
                            <w:r w:rsidR="00F46932">
                              <w:rPr>
                                <w:rFonts w:asciiTheme="majorHAnsi" w:hAnsiTheme="majorHAnsi"/>
                                <w:color w:val="FFFFFF" w:themeColor="background1"/>
                                <w:sz w:val="16"/>
                              </w:rPr>
                              <w:t xml:space="preserve"> May </w:t>
                            </w:r>
                            <w:r w:rsidR="009B7A01">
                              <w:rPr>
                                <w:rFonts w:asciiTheme="majorHAnsi" w:hAnsiTheme="majorHAnsi"/>
                                <w:color w:val="FFFFFF" w:themeColor="background1"/>
                                <w:sz w:val="16"/>
                              </w:rPr>
                              <w:t>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46932">
                              <w:rPr>
                                <w:rFonts w:asciiTheme="majorHAnsi" w:hAnsiTheme="majorHAnsi"/>
                                <w:color w:val="FFFFFF" w:themeColor="background1"/>
                                <w:sz w:val="16"/>
                              </w:rPr>
                              <w:t>830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08245CAD"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46932">
                        <w:rPr>
                          <w:rFonts w:asciiTheme="majorHAnsi" w:hAnsiTheme="majorHAnsi"/>
                          <w:color w:val="FFFFFF" w:themeColor="background1"/>
                          <w:sz w:val="16"/>
                        </w:rPr>
                        <w:t>17</w:t>
                      </w:r>
                      <w:r w:rsidR="00F46932" w:rsidRPr="00F46932">
                        <w:rPr>
                          <w:rFonts w:asciiTheme="majorHAnsi" w:hAnsiTheme="majorHAnsi"/>
                          <w:color w:val="FFFFFF" w:themeColor="background1"/>
                          <w:sz w:val="16"/>
                          <w:vertAlign w:val="superscript"/>
                        </w:rPr>
                        <w:t>th</w:t>
                      </w:r>
                      <w:r w:rsidR="00F46932">
                        <w:rPr>
                          <w:rFonts w:asciiTheme="majorHAnsi" w:hAnsiTheme="majorHAnsi"/>
                          <w:color w:val="FFFFFF" w:themeColor="background1"/>
                          <w:sz w:val="16"/>
                        </w:rPr>
                        <w:t xml:space="preserve"> May </w:t>
                      </w:r>
                      <w:r w:rsidR="009B7A01">
                        <w:rPr>
                          <w:rFonts w:asciiTheme="majorHAnsi" w:hAnsiTheme="majorHAnsi"/>
                          <w:color w:val="FFFFFF" w:themeColor="background1"/>
                          <w:sz w:val="16"/>
                        </w:rPr>
                        <w:t>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46932">
                        <w:rPr>
                          <w:rFonts w:asciiTheme="majorHAnsi" w:hAnsiTheme="majorHAnsi"/>
                          <w:color w:val="FFFFFF" w:themeColor="background1"/>
                          <w:sz w:val="16"/>
                        </w:rPr>
                        <w:t>830</w:t>
                      </w:r>
                    </w:p>
                  </w:txbxContent>
                </v:textbox>
              </v:shape>
            </w:pict>
          </mc:Fallback>
        </mc:AlternateContent>
      </w:r>
      <w:r w:rsidRPr="00710120">
        <w:rPr>
          <w:rFonts w:asciiTheme="majorHAnsi" w:hAnsiTheme="majorHAnsi" w:cstheme="majorHAnsi"/>
          <w:noProof/>
          <w:sz w:val="24"/>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710120">
        <w:rPr>
          <w:rFonts w:asciiTheme="majorHAnsi" w:hAnsiTheme="majorHAnsi" w:cstheme="majorHAnsi"/>
          <w:sz w:val="24"/>
        </w:rPr>
        <w:t>MPC Committee Meeting Minutes</w:t>
      </w:r>
    </w:p>
    <w:p w14:paraId="2FEDF581" w14:textId="766E66A6" w:rsidR="00040308" w:rsidRPr="00710120" w:rsidRDefault="00F72083" w:rsidP="005349E1">
      <w:pPr>
        <w:pStyle w:val="ListNumber"/>
        <w:rPr>
          <w:rFonts w:asciiTheme="majorHAnsi" w:hAnsiTheme="majorHAnsi" w:cstheme="majorHAnsi"/>
          <w:sz w:val="24"/>
          <w:szCs w:val="24"/>
        </w:rPr>
      </w:pPr>
      <w:r w:rsidRPr="00710120">
        <w:rPr>
          <w:rFonts w:asciiTheme="majorHAnsi" w:hAnsiTheme="majorHAnsi" w:cstheme="majorHAnsi"/>
          <w:sz w:val="24"/>
          <w:szCs w:val="24"/>
        </w:rPr>
        <w:t>Meeting Opened</w:t>
      </w:r>
      <w:r w:rsidR="009C5E66" w:rsidRPr="00710120">
        <w:rPr>
          <w:rFonts w:asciiTheme="majorHAnsi" w:hAnsiTheme="majorHAnsi" w:cstheme="majorHAnsi"/>
          <w:sz w:val="24"/>
          <w:szCs w:val="24"/>
        </w:rPr>
        <w:t xml:space="preserve">: </w:t>
      </w:r>
      <w:r w:rsidR="00805673" w:rsidRPr="00710120">
        <w:rPr>
          <w:rFonts w:asciiTheme="majorHAnsi" w:hAnsiTheme="majorHAnsi" w:cstheme="majorHAnsi"/>
          <w:sz w:val="24"/>
          <w:szCs w:val="24"/>
        </w:rPr>
        <w:t xml:space="preserve"> </w:t>
      </w:r>
      <w:r w:rsidR="006A2C66" w:rsidRPr="00710120">
        <w:rPr>
          <w:rFonts w:asciiTheme="majorHAnsi" w:hAnsiTheme="majorHAnsi" w:cstheme="majorHAnsi"/>
          <w:b w:val="0"/>
          <w:bCs/>
          <w:sz w:val="24"/>
          <w:szCs w:val="24"/>
        </w:rPr>
        <w:t>7.1</w:t>
      </w:r>
      <w:r w:rsidR="00AD2868" w:rsidRPr="00710120">
        <w:rPr>
          <w:rFonts w:asciiTheme="majorHAnsi" w:hAnsiTheme="majorHAnsi" w:cstheme="majorHAnsi"/>
          <w:b w:val="0"/>
          <w:bCs/>
          <w:sz w:val="24"/>
          <w:szCs w:val="24"/>
        </w:rPr>
        <w:t>5</w:t>
      </w:r>
      <w:r w:rsidR="006A2C66" w:rsidRPr="00710120">
        <w:rPr>
          <w:rFonts w:asciiTheme="majorHAnsi" w:hAnsiTheme="majorHAnsi" w:cstheme="majorHAnsi"/>
          <w:b w:val="0"/>
          <w:bCs/>
          <w:sz w:val="24"/>
          <w:szCs w:val="24"/>
        </w:rPr>
        <w:t>pm</w:t>
      </w:r>
    </w:p>
    <w:p w14:paraId="0E2FF9EA" w14:textId="12D8B63F" w:rsidR="009C5E66" w:rsidRPr="00710120" w:rsidRDefault="009C5E66" w:rsidP="009C5E66">
      <w:pPr>
        <w:pStyle w:val="ListNumber"/>
        <w:numPr>
          <w:ilvl w:val="0"/>
          <w:numId w:val="0"/>
        </w:numPr>
        <w:ind w:left="405"/>
        <w:rPr>
          <w:rFonts w:asciiTheme="majorHAnsi" w:hAnsiTheme="majorHAnsi" w:cstheme="majorHAnsi"/>
          <w:sz w:val="24"/>
          <w:szCs w:val="24"/>
        </w:rPr>
      </w:pPr>
      <w:r w:rsidRPr="00710120">
        <w:rPr>
          <w:rFonts w:asciiTheme="majorHAnsi" w:hAnsiTheme="majorHAnsi" w:cstheme="majorHAnsi"/>
          <w:sz w:val="24"/>
          <w:szCs w:val="24"/>
        </w:rPr>
        <w:t>Present:</w:t>
      </w:r>
      <w:r w:rsidR="00770DD9" w:rsidRPr="00710120">
        <w:rPr>
          <w:rFonts w:asciiTheme="majorHAnsi" w:hAnsiTheme="majorHAnsi" w:cstheme="majorHAnsi"/>
          <w:sz w:val="24"/>
          <w:szCs w:val="24"/>
        </w:rPr>
        <w:t xml:space="preserve"> </w:t>
      </w:r>
      <w:r w:rsidR="00770DD9" w:rsidRPr="00710120">
        <w:rPr>
          <w:rFonts w:asciiTheme="majorHAnsi" w:hAnsiTheme="majorHAnsi" w:cstheme="majorHAnsi"/>
          <w:b w:val="0"/>
          <w:bCs/>
          <w:sz w:val="24"/>
          <w:szCs w:val="24"/>
        </w:rPr>
        <w:t>Gemma Burger, Keirra Middleton, Brent Doyle, Rachel Green, Nicky Boersma, Helen Huie</w:t>
      </w:r>
    </w:p>
    <w:p w14:paraId="2EBE8068" w14:textId="11AF8BD0" w:rsidR="00372E52" w:rsidRPr="00710120" w:rsidRDefault="00706FB4" w:rsidP="00372E52">
      <w:pPr>
        <w:pStyle w:val="ListNumber"/>
        <w:numPr>
          <w:ilvl w:val="0"/>
          <w:numId w:val="0"/>
        </w:numPr>
        <w:ind w:left="405"/>
        <w:rPr>
          <w:rFonts w:asciiTheme="majorHAnsi" w:hAnsiTheme="majorHAnsi" w:cstheme="majorHAnsi"/>
          <w:b w:val="0"/>
          <w:bCs/>
          <w:sz w:val="24"/>
          <w:szCs w:val="24"/>
        </w:rPr>
      </w:pPr>
      <w:r w:rsidRPr="00710120">
        <w:rPr>
          <w:rFonts w:asciiTheme="majorHAnsi" w:hAnsiTheme="majorHAnsi" w:cstheme="majorHAnsi"/>
          <w:sz w:val="24"/>
          <w:szCs w:val="24"/>
        </w:rPr>
        <w:t xml:space="preserve">Apologies: </w:t>
      </w:r>
      <w:r w:rsidR="00770DD9" w:rsidRPr="00710120">
        <w:rPr>
          <w:rFonts w:asciiTheme="majorHAnsi" w:hAnsiTheme="majorHAnsi" w:cstheme="majorHAnsi"/>
          <w:b w:val="0"/>
          <w:bCs/>
          <w:sz w:val="24"/>
          <w:szCs w:val="24"/>
        </w:rPr>
        <w:t>Anna Hamilton, Belinda Ryder, Carmen Coombs, Nick Green</w:t>
      </w:r>
    </w:p>
    <w:p w14:paraId="20584361" w14:textId="70274CE9" w:rsidR="00894D5E" w:rsidRPr="00710120" w:rsidRDefault="00894D5E" w:rsidP="00372E52">
      <w:pPr>
        <w:pStyle w:val="ListNumber"/>
        <w:numPr>
          <w:ilvl w:val="0"/>
          <w:numId w:val="0"/>
        </w:numPr>
        <w:ind w:left="405"/>
        <w:rPr>
          <w:rFonts w:asciiTheme="majorHAnsi" w:hAnsiTheme="majorHAnsi" w:cstheme="majorHAnsi"/>
          <w:b w:val="0"/>
          <w:color w:val="000000" w:themeColor="text1"/>
          <w:sz w:val="24"/>
          <w:szCs w:val="24"/>
        </w:rPr>
      </w:pPr>
      <w:r w:rsidRPr="00710120">
        <w:rPr>
          <w:rFonts w:asciiTheme="majorHAnsi" w:hAnsiTheme="majorHAnsi" w:cstheme="majorHAnsi"/>
          <w:color w:val="000000" w:themeColor="text1"/>
          <w:sz w:val="24"/>
          <w:szCs w:val="24"/>
        </w:rPr>
        <w:t>Meeting Opening</w:t>
      </w:r>
    </w:p>
    <w:p w14:paraId="099A5B49" w14:textId="68860BC8" w:rsidR="009C5E66" w:rsidRPr="00710120" w:rsidRDefault="00894D5E" w:rsidP="00805673">
      <w:pPr>
        <w:pStyle w:val="ListParagraph"/>
        <w:numPr>
          <w:ilvl w:val="0"/>
          <w:numId w:val="24"/>
        </w:numPr>
        <w:spacing w:after="0" w:line="240" w:lineRule="auto"/>
        <w:rPr>
          <w:rFonts w:asciiTheme="majorHAnsi" w:hAnsiTheme="majorHAnsi" w:cstheme="majorHAnsi"/>
          <w:sz w:val="24"/>
        </w:rPr>
      </w:pPr>
      <w:r w:rsidRPr="00710120">
        <w:rPr>
          <w:rFonts w:asciiTheme="majorHAnsi" w:hAnsiTheme="majorHAnsi" w:cstheme="majorHAnsi"/>
          <w:sz w:val="24"/>
        </w:rPr>
        <w:t>Welcome and apologies</w:t>
      </w:r>
      <w:r w:rsidR="00E45E15" w:rsidRPr="00710120">
        <w:rPr>
          <w:rFonts w:asciiTheme="majorHAnsi" w:hAnsiTheme="majorHAnsi" w:cstheme="majorHAnsi"/>
          <w:sz w:val="24"/>
        </w:rPr>
        <w:t xml:space="preserve"> </w:t>
      </w:r>
    </w:p>
    <w:p w14:paraId="0A9346D6" w14:textId="27F8A9E4" w:rsidR="00894D5E" w:rsidRPr="00710120" w:rsidRDefault="00894D5E" w:rsidP="009C5E66">
      <w:pPr>
        <w:pStyle w:val="ListParagraph"/>
        <w:numPr>
          <w:ilvl w:val="0"/>
          <w:numId w:val="24"/>
        </w:numPr>
        <w:spacing w:after="0" w:line="240" w:lineRule="auto"/>
        <w:rPr>
          <w:rFonts w:asciiTheme="majorHAnsi" w:hAnsiTheme="majorHAnsi" w:cstheme="majorHAnsi"/>
          <w:sz w:val="24"/>
        </w:rPr>
      </w:pPr>
      <w:r w:rsidRPr="00710120">
        <w:rPr>
          <w:rFonts w:asciiTheme="majorHAnsi" w:hAnsiTheme="majorHAnsi" w:cstheme="majorHAnsi"/>
          <w:sz w:val="24"/>
        </w:rPr>
        <w:t>Disclosure of conflicts of interest</w:t>
      </w:r>
      <w:r w:rsidR="00E45E15" w:rsidRPr="00710120">
        <w:rPr>
          <w:rFonts w:asciiTheme="majorHAnsi" w:hAnsiTheme="majorHAnsi" w:cstheme="majorHAnsi"/>
          <w:sz w:val="24"/>
        </w:rPr>
        <w:t xml:space="preserve"> - nil</w:t>
      </w:r>
    </w:p>
    <w:p w14:paraId="4F11420E" w14:textId="02221804" w:rsidR="00894D5E" w:rsidRPr="00710120" w:rsidRDefault="00894D5E" w:rsidP="00894D5E">
      <w:pPr>
        <w:pStyle w:val="ListParagraph"/>
        <w:numPr>
          <w:ilvl w:val="0"/>
          <w:numId w:val="24"/>
        </w:numPr>
        <w:spacing w:after="0" w:line="240" w:lineRule="auto"/>
        <w:rPr>
          <w:rFonts w:asciiTheme="majorHAnsi" w:hAnsiTheme="majorHAnsi" w:cstheme="majorHAnsi"/>
          <w:sz w:val="24"/>
        </w:rPr>
      </w:pPr>
      <w:r w:rsidRPr="00710120">
        <w:rPr>
          <w:rFonts w:asciiTheme="majorHAnsi" w:hAnsiTheme="majorHAnsi" w:cstheme="majorHAnsi"/>
          <w:sz w:val="24"/>
        </w:rPr>
        <w:t>Minutes of the previous meeting</w:t>
      </w:r>
      <w:r w:rsidR="00E45E15" w:rsidRPr="00710120">
        <w:rPr>
          <w:rFonts w:asciiTheme="majorHAnsi" w:hAnsiTheme="majorHAnsi" w:cstheme="majorHAnsi"/>
          <w:sz w:val="24"/>
        </w:rPr>
        <w:t xml:space="preserve"> </w:t>
      </w:r>
    </w:p>
    <w:p w14:paraId="44E00165" w14:textId="77777777" w:rsidR="00706FB4" w:rsidRPr="00710120" w:rsidRDefault="00894D5E" w:rsidP="00706FB4">
      <w:pPr>
        <w:pStyle w:val="ListParagraph"/>
        <w:numPr>
          <w:ilvl w:val="0"/>
          <w:numId w:val="24"/>
        </w:numPr>
        <w:spacing w:after="0" w:line="240" w:lineRule="auto"/>
        <w:rPr>
          <w:rFonts w:asciiTheme="majorHAnsi" w:hAnsiTheme="majorHAnsi" w:cstheme="majorHAnsi"/>
          <w:sz w:val="24"/>
        </w:rPr>
      </w:pPr>
      <w:r w:rsidRPr="00710120">
        <w:rPr>
          <w:rFonts w:asciiTheme="majorHAnsi" w:hAnsiTheme="majorHAnsi" w:cstheme="majorHAnsi"/>
          <w:sz w:val="24"/>
        </w:rPr>
        <w:t>Business arising</w:t>
      </w:r>
      <w:r w:rsidR="00E45E15" w:rsidRPr="00710120">
        <w:rPr>
          <w:rFonts w:asciiTheme="majorHAnsi" w:hAnsiTheme="majorHAnsi" w:cstheme="majorHAnsi"/>
          <w:sz w:val="24"/>
        </w:rPr>
        <w:t xml:space="preserve"> </w:t>
      </w:r>
    </w:p>
    <w:p w14:paraId="35B503D8" w14:textId="032F33B9" w:rsidR="00894D5E" w:rsidRPr="00710120" w:rsidRDefault="00894D5E" w:rsidP="00706FB4">
      <w:pPr>
        <w:pStyle w:val="ListParagraph"/>
        <w:numPr>
          <w:ilvl w:val="0"/>
          <w:numId w:val="24"/>
        </w:numPr>
        <w:spacing w:after="0" w:line="240" w:lineRule="auto"/>
        <w:rPr>
          <w:rFonts w:asciiTheme="majorHAnsi" w:hAnsiTheme="majorHAnsi" w:cstheme="majorHAnsi"/>
          <w:sz w:val="24"/>
        </w:rPr>
      </w:pPr>
      <w:r w:rsidRPr="00710120">
        <w:rPr>
          <w:rFonts w:asciiTheme="majorHAnsi" w:hAnsiTheme="majorHAnsi" w:cstheme="majorHAnsi"/>
          <w:sz w:val="24"/>
        </w:rPr>
        <w:t>Correspondence</w:t>
      </w:r>
      <w:r w:rsidR="00E45E15" w:rsidRPr="00710120">
        <w:rPr>
          <w:rFonts w:asciiTheme="majorHAnsi" w:hAnsiTheme="majorHAnsi" w:cstheme="majorHAnsi"/>
          <w:sz w:val="24"/>
        </w:rPr>
        <w:t xml:space="preserve"> </w:t>
      </w:r>
    </w:p>
    <w:p w14:paraId="7C613A79" w14:textId="154DDC1C" w:rsidR="00894D5E" w:rsidRPr="00710120" w:rsidRDefault="00894D5E" w:rsidP="00894D5E">
      <w:pPr>
        <w:pStyle w:val="ListParagraph"/>
        <w:numPr>
          <w:ilvl w:val="0"/>
          <w:numId w:val="23"/>
        </w:numPr>
        <w:spacing w:after="0" w:line="240" w:lineRule="auto"/>
        <w:rPr>
          <w:rFonts w:asciiTheme="majorHAnsi" w:hAnsiTheme="majorHAnsi" w:cstheme="majorHAnsi"/>
          <w:b/>
          <w:sz w:val="24"/>
        </w:rPr>
      </w:pPr>
      <w:r w:rsidRPr="00710120">
        <w:rPr>
          <w:rFonts w:asciiTheme="majorHAnsi" w:hAnsiTheme="majorHAnsi" w:cstheme="majorHAnsi"/>
          <w:b/>
          <w:sz w:val="24"/>
        </w:rPr>
        <w:t>Reports and Matters for Decision</w:t>
      </w:r>
    </w:p>
    <w:p w14:paraId="6701EC18" w14:textId="77777777" w:rsidR="0001232A" w:rsidRPr="00710120" w:rsidRDefault="0001232A" w:rsidP="0001232A">
      <w:pPr>
        <w:pStyle w:val="ListParagraph"/>
        <w:spacing w:after="0" w:line="240" w:lineRule="auto"/>
        <w:ind w:left="360"/>
        <w:rPr>
          <w:rFonts w:asciiTheme="majorHAnsi" w:hAnsiTheme="majorHAnsi" w:cstheme="majorHAnsi"/>
          <w:b/>
          <w:sz w:val="24"/>
        </w:rPr>
      </w:pPr>
    </w:p>
    <w:p w14:paraId="121F1B81" w14:textId="77777777" w:rsidR="009B7A01" w:rsidRPr="00710120" w:rsidRDefault="009B7A01" w:rsidP="009B7A01">
      <w:pPr>
        <w:pStyle w:val="Heading1"/>
        <w:rPr>
          <w:rFonts w:cstheme="majorHAnsi"/>
          <w:sz w:val="24"/>
          <w:szCs w:val="24"/>
        </w:rPr>
      </w:pPr>
      <w:r w:rsidRPr="00710120">
        <w:rPr>
          <w:rFonts w:cstheme="majorHAnsi"/>
          <w:sz w:val="24"/>
          <w:szCs w:val="24"/>
        </w:rPr>
        <w:t>President’s Report</w:t>
      </w:r>
    </w:p>
    <w:p w14:paraId="0E8E1141" w14:textId="77777777"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Great turn out by Moggill riders at outside events and including both the Anzac Parade and Brookfield show.  Great to see the positive vibe amongst members and to see great behaviour, manners and riding.</w:t>
      </w:r>
    </w:p>
    <w:p w14:paraId="7B38958B" w14:textId="77777777"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We have a new sponsor – BOQ Bank Toowong, Brent Smith is the owner and he and his daughter are members.  We need to confirm if we have a spare sign and just need a new vinyl print or if we need to build a new sign frame as Brent would like to take up a road frontage sign.  We also have a potential sponsor from the Dent family who have a building company – progress report from Nicky?</w:t>
      </w:r>
    </w:p>
    <w:p w14:paraId="44CDF8C5" w14:textId="4852707C" w:rsidR="00311F5C" w:rsidRPr="00710120" w:rsidRDefault="00311F5C" w:rsidP="00B60162">
      <w:pPr>
        <w:rPr>
          <w:rFonts w:asciiTheme="majorHAnsi" w:hAnsiTheme="majorHAnsi" w:cstheme="majorHAnsi"/>
          <w:sz w:val="24"/>
        </w:rPr>
      </w:pPr>
      <w:r w:rsidRPr="00710120">
        <w:rPr>
          <w:rFonts w:asciiTheme="majorHAnsi" w:hAnsiTheme="majorHAnsi" w:cstheme="majorHAnsi"/>
          <w:sz w:val="24"/>
        </w:rPr>
        <w:t>Canteen outsourcing seems to be working well but there is uncertainty around the plan month to month.  We need a clearer more visible way to communicate what the plans are.</w:t>
      </w:r>
    </w:p>
    <w:p w14:paraId="2CCD8066" w14:textId="599F521B"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 xml:space="preserve">I would like to encourage as many riders as possible to zone camp – especially those we </w:t>
      </w:r>
      <w:r w:rsidR="00A61C78" w:rsidRPr="00710120">
        <w:rPr>
          <w:rFonts w:asciiTheme="majorHAnsi" w:hAnsiTheme="majorHAnsi" w:cstheme="majorHAnsi"/>
          <w:sz w:val="24"/>
        </w:rPr>
        <w:t>do not</w:t>
      </w:r>
      <w:r w:rsidRPr="00710120">
        <w:rPr>
          <w:rFonts w:asciiTheme="majorHAnsi" w:hAnsiTheme="majorHAnsi" w:cstheme="majorHAnsi"/>
          <w:sz w:val="24"/>
        </w:rPr>
        <w:t xml:space="preserve"> know as well as it’s a great way to create that better connection.  I will prepare some more detailed information to email out but please encourage others.</w:t>
      </w:r>
    </w:p>
    <w:p w14:paraId="62C392EF" w14:textId="77777777" w:rsidR="00311F5C" w:rsidRPr="00710120" w:rsidRDefault="00311F5C" w:rsidP="00311F5C">
      <w:pPr>
        <w:rPr>
          <w:rFonts w:asciiTheme="majorHAnsi" w:hAnsiTheme="majorHAnsi" w:cstheme="majorHAnsi"/>
          <w:b/>
          <w:bCs/>
          <w:sz w:val="24"/>
          <w:u w:val="single"/>
        </w:rPr>
      </w:pPr>
      <w:r w:rsidRPr="00710120">
        <w:rPr>
          <w:rFonts w:asciiTheme="majorHAnsi" w:hAnsiTheme="majorHAnsi" w:cstheme="majorHAnsi"/>
          <w:b/>
          <w:bCs/>
          <w:sz w:val="24"/>
          <w:u w:val="single"/>
        </w:rPr>
        <w:t>Dates for events proposed:</w:t>
      </w:r>
    </w:p>
    <w:p w14:paraId="03E8B86A" w14:textId="549D80A2"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13</w:t>
      </w:r>
      <w:r w:rsidRPr="00710120">
        <w:rPr>
          <w:rFonts w:asciiTheme="majorHAnsi" w:hAnsiTheme="majorHAnsi" w:cstheme="majorHAnsi"/>
          <w:sz w:val="24"/>
          <w:vertAlign w:val="superscript"/>
        </w:rPr>
        <w:t>th</w:t>
      </w:r>
      <w:r w:rsidRPr="00710120">
        <w:rPr>
          <w:rFonts w:asciiTheme="majorHAnsi" w:hAnsiTheme="majorHAnsi" w:cstheme="majorHAnsi"/>
          <w:sz w:val="24"/>
        </w:rPr>
        <w:t xml:space="preserve"> June Goodwill Gymkhana (Brookfield/Yarr</w:t>
      </w:r>
      <w:r w:rsidR="00F23B55" w:rsidRPr="00710120">
        <w:rPr>
          <w:rFonts w:asciiTheme="majorHAnsi" w:hAnsiTheme="majorHAnsi" w:cstheme="majorHAnsi"/>
          <w:sz w:val="24"/>
        </w:rPr>
        <w:t>a</w:t>
      </w:r>
      <w:r w:rsidRPr="00710120">
        <w:rPr>
          <w:rFonts w:asciiTheme="majorHAnsi" w:hAnsiTheme="majorHAnsi" w:cstheme="majorHAnsi"/>
          <w:sz w:val="24"/>
        </w:rPr>
        <w:t>wa/Karana Downs/Moggill)</w:t>
      </w:r>
    </w:p>
    <w:p w14:paraId="11F768F7" w14:textId="77777777"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lastRenderedPageBreak/>
        <w:t>8</w:t>
      </w:r>
      <w:r w:rsidRPr="00710120">
        <w:rPr>
          <w:rFonts w:asciiTheme="majorHAnsi" w:hAnsiTheme="majorHAnsi" w:cstheme="majorHAnsi"/>
          <w:sz w:val="24"/>
          <w:vertAlign w:val="superscript"/>
        </w:rPr>
        <w:t>th</w:t>
      </w:r>
      <w:r w:rsidRPr="00710120">
        <w:rPr>
          <w:rFonts w:asciiTheme="majorHAnsi" w:hAnsiTheme="majorHAnsi" w:cstheme="majorHAnsi"/>
          <w:sz w:val="24"/>
        </w:rPr>
        <w:t xml:space="preserve"> August Official SJ</w:t>
      </w:r>
    </w:p>
    <w:p w14:paraId="5B8296E2" w14:textId="77777777"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12</w:t>
      </w:r>
      <w:r w:rsidRPr="00710120">
        <w:rPr>
          <w:rFonts w:asciiTheme="majorHAnsi" w:hAnsiTheme="majorHAnsi" w:cstheme="majorHAnsi"/>
          <w:sz w:val="24"/>
          <w:vertAlign w:val="superscript"/>
        </w:rPr>
        <w:t>th</w:t>
      </w:r>
      <w:r w:rsidRPr="00710120">
        <w:rPr>
          <w:rFonts w:asciiTheme="majorHAnsi" w:hAnsiTheme="majorHAnsi" w:cstheme="majorHAnsi"/>
          <w:sz w:val="24"/>
        </w:rPr>
        <w:t xml:space="preserve"> September Hack Day (has this date been requested)</w:t>
      </w:r>
    </w:p>
    <w:p w14:paraId="3BE33D0F" w14:textId="77777777"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Propose a working bee to fix XC jumps ready for August in-house eventing camp rally.</w:t>
      </w:r>
    </w:p>
    <w:p w14:paraId="17AA43F0" w14:textId="77777777"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 xml:space="preserve">Security concerns regarding access padlock have been noted.  It is suggested we erect a sign stating a camera is present as an initial measure. </w:t>
      </w:r>
    </w:p>
    <w:p w14:paraId="79FD1FB5" w14:textId="77777777" w:rsidR="00311F5C" w:rsidRPr="00710120" w:rsidRDefault="00311F5C" w:rsidP="00311F5C">
      <w:pPr>
        <w:rPr>
          <w:rFonts w:asciiTheme="majorHAnsi" w:hAnsiTheme="majorHAnsi" w:cstheme="majorHAnsi"/>
          <w:sz w:val="24"/>
        </w:rPr>
      </w:pPr>
      <w:r w:rsidRPr="00710120">
        <w:rPr>
          <w:rFonts w:asciiTheme="majorHAnsi" w:hAnsiTheme="majorHAnsi" w:cstheme="majorHAnsi"/>
          <w:sz w:val="24"/>
        </w:rPr>
        <w:t>Propose we reinstate the “No Dogs” sign on the front gate for clarity.</w:t>
      </w:r>
    </w:p>
    <w:p w14:paraId="0A19709B" w14:textId="77777777" w:rsidR="00EC5B90" w:rsidRPr="00710120" w:rsidRDefault="00EC5B90" w:rsidP="007D69E9">
      <w:pPr>
        <w:pStyle w:val="ListNumber"/>
        <w:numPr>
          <w:ilvl w:val="0"/>
          <w:numId w:val="0"/>
        </w:numPr>
        <w:ind w:firstLine="173"/>
        <w:rPr>
          <w:rFonts w:asciiTheme="majorHAnsi" w:hAnsiTheme="majorHAnsi" w:cstheme="majorHAnsi"/>
          <w:color w:val="FF0000"/>
          <w:sz w:val="24"/>
          <w:szCs w:val="24"/>
        </w:rPr>
      </w:pPr>
    </w:p>
    <w:p w14:paraId="514FC571" w14:textId="5245CBE6" w:rsidR="00706FB4" w:rsidRPr="00710120" w:rsidRDefault="00D208FE" w:rsidP="007D69E9">
      <w:pPr>
        <w:pStyle w:val="ListNumber"/>
        <w:numPr>
          <w:ilvl w:val="0"/>
          <w:numId w:val="0"/>
        </w:numPr>
        <w:ind w:firstLine="173"/>
        <w:rPr>
          <w:rFonts w:asciiTheme="majorHAnsi" w:hAnsiTheme="majorHAnsi" w:cstheme="majorHAnsi"/>
          <w:sz w:val="24"/>
          <w:szCs w:val="24"/>
        </w:rPr>
      </w:pPr>
      <w:r w:rsidRPr="00710120">
        <w:rPr>
          <w:rFonts w:asciiTheme="majorHAnsi" w:hAnsiTheme="majorHAnsi" w:cstheme="majorHAnsi"/>
          <w:sz w:val="24"/>
          <w:szCs w:val="24"/>
        </w:rPr>
        <w:t xml:space="preserve">Motion: The President’s Report be accepted into the minutes. </w:t>
      </w:r>
    </w:p>
    <w:p w14:paraId="6322EEE1" w14:textId="0C5550A7" w:rsidR="00D208FE" w:rsidRPr="00710120" w:rsidRDefault="00D208FE" w:rsidP="00D208FE">
      <w:pPr>
        <w:pStyle w:val="ListNumber"/>
        <w:numPr>
          <w:ilvl w:val="0"/>
          <w:numId w:val="0"/>
        </w:numPr>
        <w:ind w:left="173"/>
        <w:rPr>
          <w:rFonts w:asciiTheme="majorHAnsi" w:hAnsiTheme="majorHAnsi" w:cstheme="majorHAnsi"/>
          <w:sz w:val="24"/>
          <w:szCs w:val="24"/>
        </w:rPr>
      </w:pPr>
      <w:r w:rsidRPr="00710120">
        <w:rPr>
          <w:rFonts w:asciiTheme="majorHAnsi" w:hAnsiTheme="majorHAnsi" w:cstheme="majorHAnsi"/>
          <w:sz w:val="24"/>
          <w:szCs w:val="24"/>
        </w:rPr>
        <w:t>Moved</w:t>
      </w:r>
      <w:r w:rsidR="00372E52" w:rsidRPr="00710120">
        <w:rPr>
          <w:rFonts w:asciiTheme="majorHAnsi" w:hAnsiTheme="majorHAnsi" w:cstheme="majorHAnsi"/>
          <w:sz w:val="24"/>
          <w:szCs w:val="24"/>
        </w:rPr>
        <w:tab/>
      </w:r>
      <w:r w:rsidR="00A82353" w:rsidRPr="00710120">
        <w:rPr>
          <w:rFonts w:asciiTheme="majorHAnsi" w:hAnsiTheme="majorHAnsi" w:cstheme="majorHAnsi"/>
          <w:sz w:val="24"/>
          <w:szCs w:val="24"/>
        </w:rPr>
        <w:t>Gemma</w:t>
      </w:r>
      <w:r w:rsidR="00372E52" w:rsidRPr="00710120">
        <w:rPr>
          <w:rFonts w:asciiTheme="majorHAnsi" w:hAnsiTheme="majorHAnsi" w:cstheme="majorHAnsi"/>
          <w:sz w:val="24"/>
          <w:szCs w:val="24"/>
        </w:rPr>
        <w:tab/>
      </w:r>
      <w:r w:rsidR="005233C7" w:rsidRPr="00710120">
        <w:rPr>
          <w:rFonts w:asciiTheme="majorHAnsi" w:hAnsiTheme="majorHAnsi" w:cstheme="majorHAnsi"/>
          <w:sz w:val="24"/>
          <w:szCs w:val="24"/>
        </w:rPr>
        <w:t xml:space="preserve"> Burger</w:t>
      </w:r>
      <w:r w:rsidR="00BD2602" w:rsidRPr="00710120">
        <w:rPr>
          <w:rFonts w:asciiTheme="majorHAnsi" w:hAnsiTheme="majorHAnsi" w:cstheme="majorHAnsi"/>
          <w:sz w:val="24"/>
          <w:szCs w:val="24"/>
        </w:rPr>
        <w:tab/>
      </w:r>
      <w:r w:rsidR="00BD2602" w:rsidRPr="00710120">
        <w:rPr>
          <w:rFonts w:asciiTheme="majorHAnsi" w:hAnsiTheme="majorHAnsi" w:cstheme="majorHAnsi"/>
          <w:sz w:val="24"/>
          <w:szCs w:val="24"/>
        </w:rPr>
        <w:tab/>
      </w:r>
      <w:r w:rsidRPr="00710120">
        <w:rPr>
          <w:rFonts w:asciiTheme="majorHAnsi" w:hAnsiTheme="majorHAnsi" w:cstheme="majorHAnsi"/>
          <w:sz w:val="24"/>
          <w:szCs w:val="24"/>
        </w:rPr>
        <w:t xml:space="preserve">Seconded </w:t>
      </w:r>
      <w:r w:rsidR="006878B8" w:rsidRPr="00710120">
        <w:rPr>
          <w:rFonts w:asciiTheme="majorHAnsi" w:hAnsiTheme="majorHAnsi" w:cstheme="majorHAnsi"/>
          <w:sz w:val="24"/>
          <w:szCs w:val="24"/>
        </w:rPr>
        <w:t>Keirra Middleton</w:t>
      </w:r>
    </w:p>
    <w:p w14:paraId="31634F83" w14:textId="77777777" w:rsidR="00706FB4" w:rsidRPr="00710120" w:rsidRDefault="00706FB4" w:rsidP="00D77E5B">
      <w:pPr>
        <w:pStyle w:val="ListNumber"/>
        <w:numPr>
          <w:ilvl w:val="0"/>
          <w:numId w:val="0"/>
        </w:numPr>
        <w:rPr>
          <w:rFonts w:asciiTheme="majorHAnsi" w:hAnsiTheme="majorHAnsi" w:cstheme="majorHAnsi"/>
          <w:sz w:val="24"/>
          <w:szCs w:val="24"/>
        </w:rPr>
      </w:pPr>
    </w:p>
    <w:p w14:paraId="161C7322" w14:textId="77777777" w:rsidR="00B20BE6" w:rsidRPr="00710120" w:rsidRDefault="00B20BE6" w:rsidP="003A3407">
      <w:pPr>
        <w:spacing w:after="0" w:line="240" w:lineRule="auto"/>
        <w:jc w:val="center"/>
        <w:rPr>
          <w:rFonts w:asciiTheme="majorHAnsi" w:hAnsiTheme="majorHAnsi" w:cstheme="majorHAnsi"/>
          <w:b/>
          <w:bCs/>
          <w:sz w:val="24"/>
        </w:rPr>
      </w:pPr>
    </w:p>
    <w:p w14:paraId="4346EF8B" w14:textId="77777777" w:rsidR="00B20BE6" w:rsidRPr="00710120" w:rsidRDefault="00B20BE6" w:rsidP="003A3407">
      <w:pPr>
        <w:spacing w:after="0" w:line="240" w:lineRule="auto"/>
        <w:jc w:val="center"/>
        <w:rPr>
          <w:rFonts w:asciiTheme="majorHAnsi" w:hAnsiTheme="majorHAnsi" w:cstheme="majorHAnsi"/>
          <w:b/>
          <w:bCs/>
          <w:sz w:val="24"/>
        </w:rPr>
      </w:pPr>
    </w:p>
    <w:p w14:paraId="4C43274C" w14:textId="5C79AF4C" w:rsidR="00894D5E" w:rsidRPr="00710120" w:rsidRDefault="00894D5E" w:rsidP="003A3407">
      <w:pPr>
        <w:spacing w:after="0" w:line="240" w:lineRule="auto"/>
        <w:jc w:val="center"/>
        <w:rPr>
          <w:rFonts w:asciiTheme="majorHAnsi" w:hAnsiTheme="majorHAnsi" w:cstheme="majorHAnsi"/>
          <w:b/>
          <w:bCs/>
          <w:sz w:val="24"/>
        </w:rPr>
      </w:pPr>
      <w:r w:rsidRPr="00710120">
        <w:rPr>
          <w:rFonts w:asciiTheme="majorHAnsi" w:hAnsiTheme="majorHAnsi" w:cstheme="majorHAnsi"/>
          <w:b/>
          <w:bCs/>
          <w:sz w:val="24"/>
        </w:rPr>
        <w:t>New member applications</w:t>
      </w:r>
    </w:p>
    <w:p w14:paraId="4ED5B036" w14:textId="09C6F983" w:rsidR="00FB7F96" w:rsidRPr="00710120" w:rsidRDefault="00FB7F96" w:rsidP="00A00F73">
      <w:pPr>
        <w:spacing w:after="0" w:line="360" w:lineRule="auto"/>
        <w:ind w:left="0"/>
        <w:rPr>
          <w:rFonts w:asciiTheme="majorHAnsi" w:hAnsiTheme="majorHAnsi" w:cstheme="majorHAnsi"/>
          <w:sz w:val="24"/>
        </w:rPr>
      </w:pPr>
    </w:p>
    <w:p w14:paraId="315EDB73" w14:textId="7B0ECCF4" w:rsidR="00BD2602" w:rsidRPr="00710120" w:rsidRDefault="00BD2602" w:rsidP="00A00F73">
      <w:pPr>
        <w:spacing w:after="0" w:line="360" w:lineRule="auto"/>
        <w:ind w:left="0"/>
        <w:rPr>
          <w:rFonts w:asciiTheme="majorHAnsi" w:hAnsiTheme="majorHAnsi" w:cstheme="majorHAnsi"/>
          <w:sz w:val="24"/>
        </w:rPr>
      </w:pPr>
      <w:r w:rsidRPr="00710120">
        <w:rPr>
          <w:rFonts w:asciiTheme="majorHAnsi" w:hAnsiTheme="majorHAnsi" w:cstheme="majorHAnsi"/>
          <w:sz w:val="24"/>
        </w:rPr>
        <w:t>Thomas Pearce</w:t>
      </w:r>
      <w:r w:rsidR="0083474A" w:rsidRPr="00710120">
        <w:rPr>
          <w:rFonts w:asciiTheme="majorHAnsi" w:hAnsiTheme="majorHAnsi" w:cstheme="majorHAnsi"/>
          <w:sz w:val="24"/>
        </w:rPr>
        <w:t>, Suzanne and Hudson Smith</w:t>
      </w:r>
    </w:p>
    <w:p w14:paraId="3F851634" w14:textId="32296D4B" w:rsidR="00FB7F96" w:rsidRPr="00710120" w:rsidRDefault="006878B8" w:rsidP="005233C7">
      <w:pPr>
        <w:spacing w:after="0" w:line="360" w:lineRule="auto"/>
        <w:ind w:left="0"/>
        <w:rPr>
          <w:rFonts w:asciiTheme="majorHAnsi" w:hAnsiTheme="majorHAnsi" w:cstheme="majorHAnsi"/>
          <w:sz w:val="24"/>
        </w:rPr>
      </w:pPr>
      <w:r w:rsidRPr="00710120">
        <w:rPr>
          <w:rFonts w:asciiTheme="majorHAnsi" w:hAnsiTheme="majorHAnsi" w:cstheme="majorHAnsi"/>
          <w:sz w:val="24"/>
        </w:rPr>
        <w:t xml:space="preserve">Accepted </w:t>
      </w:r>
    </w:p>
    <w:p w14:paraId="7945C6CA" w14:textId="77777777" w:rsidR="00B20BE6" w:rsidRPr="00710120" w:rsidRDefault="00B20BE6" w:rsidP="003A3407">
      <w:pPr>
        <w:spacing w:after="0" w:line="240" w:lineRule="auto"/>
        <w:ind w:left="3773"/>
        <w:rPr>
          <w:rFonts w:asciiTheme="majorHAnsi" w:hAnsiTheme="majorHAnsi" w:cstheme="majorHAnsi"/>
          <w:b/>
          <w:bCs/>
          <w:sz w:val="24"/>
        </w:rPr>
      </w:pPr>
    </w:p>
    <w:p w14:paraId="599FE3CB" w14:textId="77777777" w:rsidR="00B20BE6" w:rsidRPr="00710120" w:rsidRDefault="00B20BE6" w:rsidP="003A3407">
      <w:pPr>
        <w:spacing w:after="0" w:line="240" w:lineRule="auto"/>
        <w:ind w:left="3773"/>
        <w:rPr>
          <w:rFonts w:asciiTheme="majorHAnsi" w:hAnsiTheme="majorHAnsi" w:cstheme="majorHAnsi"/>
          <w:b/>
          <w:bCs/>
          <w:sz w:val="24"/>
        </w:rPr>
      </w:pPr>
    </w:p>
    <w:p w14:paraId="2BC3BD78" w14:textId="77777777" w:rsidR="00B20BE6" w:rsidRPr="00710120" w:rsidRDefault="00B20BE6" w:rsidP="003A3407">
      <w:pPr>
        <w:spacing w:after="0" w:line="240" w:lineRule="auto"/>
        <w:ind w:left="3773"/>
        <w:rPr>
          <w:rFonts w:asciiTheme="majorHAnsi" w:hAnsiTheme="majorHAnsi" w:cstheme="majorHAnsi"/>
          <w:b/>
          <w:bCs/>
          <w:sz w:val="24"/>
        </w:rPr>
      </w:pPr>
    </w:p>
    <w:p w14:paraId="67A94237" w14:textId="77777777" w:rsidR="00B20BE6" w:rsidRPr="00710120" w:rsidRDefault="00B20BE6" w:rsidP="003A3407">
      <w:pPr>
        <w:spacing w:after="0" w:line="240" w:lineRule="auto"/>
        <w:ind w:left="3773"/>
        <w:rPr>
          <w:rFonts w:asciiTheme="majorHAnsi" w:hAnsiTheme="majorHAnsi" w:cstheme="majorHAnsi"/>
          <w:b/>
          <w:bCs/>
          <w:sz w:val="24"/>
        </w:rPr>
      </w:pPr>
    </w:p>
    <w:p w14:paraId="2D25FCB6" w14:textId="77777777" w:rsidR="00B20BE6" w:rsidRPr="00710120" w:rsidRDefault="00B20BE6" w:rsidP="003A3407">
      <w:pPr>
        <w:spacing w:after="0" w:line="240" w:lineRule="auto"/>
        <w:ind w:left="3773"/>
        <w:rPr>
          <w:rFonts w:asciiTheme="majorHAnsi" w:hAnsiTheme="majorHAnsi" w:cstheme="majorHAnsi"/>
          <w:b/>
          <w:bCs/>
          <w:sz w:val="24"/>
        </w:rPr>
      </w:pPr>
    </w:p>
    <w:p w14:paraId="474767C6" w14:textId="635E2107" w:rsidR="00894D5E" w:rsidRPr="00710120" w:rsidRDefault="00894D5E" w:rsidP="003A3407">
      <w:pPr>
        <w:spacing w:after="0" w:line="240" w:lineRule="auto"/>
        <w:ind w:left="3773"/>
        <w:rPr>
          <w:rFonts w:asciiTheme="majorHAnsi" w:hAnsiTheme="majorHAnsi" w:cstheme="majorHAnsi"/>
          <w:b/>
          <w:bCs/>
          <w:sz w:val="24"/>
        </w:rPr>
      </w:pPr>
      <w:r w:rsidRPr="00710120">
        <w:rPr>
          <w:rFonts w:asciiTheme="majorHAnsi" w:hAnsiTheme="majorHAnsi" w:cstheme="majorHAnsi"/>
          <w:b/>
          <w:bCs/>
          <w:sz w:val="24"/>
        </w:rPr>
        <w:t>Treasurer’s Report</w:t>
      </w:r>
    </w:p>
    <w:p w14:paraId="27953E7D" w14:textId="77777777" w:rsidR="00E6225C" w:rsidRPr="00710120" w:rsidRDefault="00E6225C" w:rsidP="00E6225C">
      <w:pPr>
        <w:spacing w:after="0" w:line="14" w:lineRule="exact"/>
        <w:rPr>
          <w:rFonts w:asciiTheme="majorHAnsi" w:hAnsiTheme="majorHAnsi" w:cstheme="majorHAnsi"/>
          <w:sz w:val="24"/>
        </w:rPr>
      </w:pPr>
    </w:p>
    <w:p w14:paraId="0CB6F1DE" w14:textId="0F1AE1E7" w:rsidR="00FB7F96" w:rsidRPr="00710120" w:rsidRDefault="00FB7F96" w:rsidP="00FB7F96">
      <w:pPr>
        <w:spacing w:after="0" w:line="240" w:lineRule="auto"/>
        <w:ind w:left="0"/>
        <w:rPr>
          <w:rFonts w:asciiTheme="majorHAnsi" w:hAnsiTheme="majorHAnsi" w:cstheme="majorHAnsi"/>
          <w:b/>
          <w:bCs/>
          <w:sz w:val="24"/>
        </w:rPr>
      </w:pPr>
    </w:p>
    <w:p w14:paraId="7BBF3FB8" w14:textId="5FB98AEF" w:rsidR="001F511C" w:rsidRPr="00710120" w:rsidRDefault="001F511C" w:rsidP="003A3407">
      <w:pPr>
        <w:pStyle w:val="Heading1"/>
        <w:spacing w:line="360" w:lineRule="auto"/>
        <w:rPr>
          <w:rFonts w:cstheme="majorHAnsi"/>
          <w:noProof/>
          <w:sz w:val="24"/>
          <w:szCs w:val="24"/>
          <w:lang w:val="en-AU" w:eastAsia="en-AU"/>
        </w:rPr>
      </w:pPr>
      <w:r w:rsidRPr="00710120">
        <w:rPr>
          <w:rFonts w:cstheme="majorHAnsi"/>
          <w:noProof/>
          <w:sz w:val="24"/>
          <w:szCs w:val="24"/>
          <w:lang w:val="en-AU" w:eastAsia="en-AU"/>
        </w:rPr>
        <w:t>Profit and Loss Statement</w:t>
      </w:r>
    </w:p>
    <w:p w14:paraId="72FC7DD6" w14:textId="77777777" w:rsidR="001F511C" w:rsidRPr="00710120" w:rsidRDefault="001F511C" w:rsidP="003A3407">
      <w:pPr>
        <w:pStyle w:val="Heading1"/>
        <w:spacing w:line="360" w:lineRule="auto"/>
        <w:rPr>
          <w:rFonts w:cstheme="majorHAnsi"/>
          <w:noProof/>
          <w:sz w:val="24"/>
          <w:szCs w:val="24"/>
          <w:lang w:val="en-AU" w:eastAsia="en-AU"/>
        </w:rPr>
      </w:pPr>
      <w:r w:rsidRPr="00710120">
        <w:rPr>
          <w:rFonts w:cstheme="majorHAnsi"/>
          <w:noProof/>
          <w:sz w:val="24"/>
          <w:szCs w:val="24"/>
          <w:lang w:val="en-AU" w:eastAsia="en-AU"/>
        </w:rPr>
        <w:t>22</w:t>
      </w:r>
      <w:r w:rsidRPr="00710120">
        <w:rPr>
          <w:rFonts w:cstheme="majorHAnsi"/>
          <w:noProof/>
          <w:sz w:val="24"/>
          <w:szCs w:val="24"/>
          <w:vertAlign w:val="superscript"/>
          <w:lang w:val="en-AU" w:eastAsia="en-AU"/>
        </w:rPr>
        <w:t>nd</w:t>
      </w:r>
      <w:r w:rsidRPr="00710120">
        <w:rPr>
          <w:rFonts w:cstheme="majorHAnsi"/>
          <w:noProof/>
          <w:sz w:val="24"/>
          <w:szCs w:val="24"/>
          <w:lang w:val="en-AU" w:eastAsia="en-AU"/>
        </w:rPr>
        <w:t xml:space="preserve"> April to 17</w:t>
      </w:r>
      <w:r w:rsidRPr="00710120">
        <w:rPr>
          <w:rFonts w:cstheme="majorHAnsi"/>
          <w:noProof/>
          <w:sz w:val="24"/>
          <w:szCs w:val="24"/>
          <w:vertAlign w:val="superscript"/>
          <w:lang w:val="en-AU" w:eastAsia="en-AU"/>
        </w:rPr>
        <w:t>th</w:t>
      </w:r>
      <w:r w:rsidRPr="00710120">
        <w:rPr>
          <w:rFonts w:cstheme="majorHAnsi"/>
          <w:noProof/>
          <w:sz w:val="24"/>
          <w:szCs w:val="24"/>
          <w:lang w:val="en-AU" w:eastAsia="en-AU"/>
        </w:rPr>
        <w:t xml:space="preserve"> May 2021</w:t>
      </w:r>
    </w:p>
    <w:p w14:paraId="5B746EA8" w14:textId="77777777" w:rsidR="001F511C" w:rsidRPr="00710120" w:rsidRDefault="001F511C" w:rsidP="001F511C">
      <w:pPr>
        <w:ind w:left="0"/>
        <w:rPr>
          <w:rFonts w:asciiTheme="majorHAnsi" w:hAnsiTheme="majorHAnsi" w:cstheme="majorHAnsi"/>
          <w:b/>
          <w:sz w:val="24"/>
        </w:rPr>
      </w:pPr>
      <w:r w:rsidRPr="00710120">
        <w:rPr>
          <w:rFonts w:asciiTheme="majorHAnsi" w:hAnsiTheme="majorHAnsi" w:cstheme="majorHAnsi"/>
          <w:b/>
          <w:sz w:val="24"/>
        </w:rPr>
        <w:t>General points to note:</w:t>
      </w:r>
    </w:p>
    <w:p w14:paraId="1CC5FCDF" w14:textId="77777777" w:rsidR="001F511C" w:rsidRPr="00710120" w:rsidRDefault="001F511C" w:rsidP="001F511C">
      <w:pPr>
        <w:pStyle w:val="ListParagraph"/>
        <w:numPr>
          <w:ilvl w:val="0"/>
          <w:numId w:val="43"/>
        </w:numPr>
        <w:spacing w:after="160" w:line="259" w:lineRule="auto"/>
        <w:rPr>
          <w:rFonts w:asciiTheme="majorHAnsi" w:hAnsiTheme="majorHAnsi" w:cstheme="majorHAnsi"/>
          <w:sz w:val="24"/>
        </w:rPr>
      </w:pPr>
      <w:r w:rsidRPr="00710120">
        <w:rPr>
          <w:rFonts w:asciiTheme="majorHAnsi" w:hAnsiTheme="majorHAnsi" w:cstheme="majorHAnsi"/>
          <w:sz w:val="24"/>
        </w:rPr>
        <w:t xml:space="preserve">Spoke to Heritage Bank (Indooroopilly Branch).  Meeting setup for next week upon their return from leave.  Paperwork (additional party form) has been provided to me to allow </w:t>
      </w:r>
      <w:r w:rsidRPr="00710120">
        <w:rPr>
          <w:rFonts w:asciiTheme="majorHAnsi" w:hAnsiTheme="majorHAnsi" w:cstheme="majorHAnsi"/>
          <w:sz w:val="24"/>
        </w:rPr>
        <w:lastRenderedPageBreak/>
        <w:t xml:space="preserve">for account creation.  Will touch base with Office Holders to ensure account setup and access for all required users.    </w:t>
      </w:r>
    </w:p>
    <w:p w14:paraId="7282C8AE" w14:textId="77777777" w:rsidR="001F511C" w:rsidRPr="00710120" w:rsidRDefault="001F511C" w:rsidP="001F511C">
      <w:pPr>
        <w:spacing w:after="160" w:line="259" w:lineRule="auto"/>
        <w:rPr>
          <w:rFonts w:asciiTheme="majorHAnsi" w:hAnsiTheme="majorHAnsi" w:cstheme="majorHAnsi"/>
          <w:b/>
          <w:sz w:val="24"/>
        </w:rPr>
      </w:pPr>
      <w:r w:rsidRPr="00710120">
        <w:rPr>
          <w:rFonts w:asciiTheme="majorHAnsi" w:hAnsiTheme="majorHAnsi" w:cstheme="majorHAnsi"/>
          <w:b/>
          <w:sz w:val="24"/>
        </w:rPr>
        <w:t>Outstanding Invoice</w:t>
      </w:r>
    </w:p>
    <w:p w14:paraId="1E59BAF7" w14:textId="77777777" w:rsidR="001F511C" w:rsidRPr="00710120" w:rsidRDefault="001F511C" w:rsidP="001F511C">
      <w:pPr>
        <w:pStyle w:val="ListParagraph"/>
        <w:numPr>
          <w:ilvl w:val="0"/>
          <w:numId w:val="43"/>
        </w:numPr>
        <w:spacing w:after="160" w:line="259" w:lineRule="auto"/>
        <w:rPr>
          <w:rFonts w:asciiTheme="majorHAnsi" w:hAnsiTheme="majorHAnsi" w:cstheme="majorHAnsi"/>
          <w:sz w:val="24"/>
        </w:rPr>
      </w:pPr>
      <w:r w:rsidRPr="00710120">
        <w:rPr>
          <w:rFonts w:asciiTheme="majorHAnsi" w:hAnsiTheme="majorHAnsi" w:cstheme="majorHAnsi"/>
          <w:sz w:val="24"/>
        </w:rPr>
        <w:t xml:space="preserve">No Outstanding Invoices. </w:t>
      </w:r>
    </w:p>
    <w:p w14:paraId="73666407" w14:textId="77777777" w:rsidR="001F511C" w:rsidRPr="00710120" w:rsidRDefault="001F511C" w:rsidP="001F511C">
      <w:pPr>
        <w:spacing w:after="160" w:line="259" w:lineRule="auto"/>
        <w:ind w:left="0"/>
        <w:rPr>
          <w:rFonts w:asciiTheme="majorHAnsi" w:hAnsiTheme="majorHAnsi" w:cstheme="majorHAnsi"/>
          <w:b/>
          <w:sz w:val="24"/>
        </w:rPr>
      </w:pPr>
      <w:r w:rsidRPr="00710120">
        <w:rPr>
          <w:rFonts w:asciiTheme="majorHAnsi" w:hAnsiTheme="majorHAnsi" w:cstheme="majorHAnsi"/>
          <w:b/>
          <w:sz w:val="24"/>
        </w:rPr>
        <w:t xml:space="preserve">Sponsorship.  </w:t>
      </w:r>
    </w:p>
    <w:p w14:paraId="3A1859A1" w14:textId="77777777" w:rsidR="001F511C" w:rsidRPr="00710120" w:rsidRDefault="001F511C" w:rsidP="001F511C">
      <w:pPr>
        <w:pStyle w:val="ListParagraph"/>
        <w:numPr>
          <w:ilvl w:val="0"/>
          <w:numId w:val="43"/>
        </w:numPr>
        <w:spacing w:after="160" w:line="259" w:lineRule="auto"/>
        <w:rPr>
          <w:rFonts w:asciiTheme="majorHAnsi" w:hAnsiTheme="majorHAnsi" w:cstheme="majorHAnsi"/>
          <w:sz w:val="24"/>
        </w:rPr>
      </w:pPr>
      <w:r w:rsidRPr="00710120">
        <w:rPr>
          <w:rFonts w:asciiTheme="majorHAnsi" w:hAnsiTheme="majorHAnsi" w:cstheme="majorHAnsi"/>
          <w:sz w:val="24"/>
        </w:rPr>
        <w:t>BoQ Toowong (Brent Smith) Platinum Package</w:t>
      </w:r>
    </w:p>
    <w:p w14:paraId="53333D58" w14:textId="77777777" w:rsidR="001F511C" w:rsidRPr="00710120" w:rsidRDefault="001F511C" w:rsidP="001F511C">
      <w:pPr>
        <w:pStyle w:val="ListParagraph"/>
        <w:numPr>
          <w:ilvl w:val="0"/>
          <w:numId w:val="43"/>
        </w:numPr>
        <w:spacing w:after="160" w:line="259" w:lineRule="auto"/>
        <w:rPr>
          <w:rFonts w:asciiTheme="majorHAnsi" w:hAnsiTheme="majorHAnsi" w:cstheme="majorHAnsi"/>
          <w:sz w:val="24"/>
        </w:rPr>
      </w:pPr>
      <w:r w:rsidRPr="00710120">
        <w:rPr>
          <w:rFonts w:asciiTheme="majorHAnsi" w:hAnsiTheme="majorHAnsi" w:cstheme="majorHAnsi"/>
          <w:sz w:val="24"/>
        </w:rPr>
        <w:t>Dent Family - Package yet to be determined</w:t>
      </w:r>
    </w:p>
    <w:p w14:paraId="6FC53A39" w14:textId="77777777" w:rsidR="001F511C" w:rsidRPr="00710120" w:rsidRDefault="001F511C" w:rsidP="001F511C">
      <w:pPr>
        <w:spacing w:after="160" w:line="259" w:lineRule="auto"/>
        <w:rPr>
          <w:rFonts w:asciiTheme="majorHAnsi" w:hAnsiTheme="majorHAnsi" w:cstheme="majorHAnsi"/>
          <w:b/>
          <w:sz w:val="24"/>
        </w:rPr>
      </w:pPr>
      <w:r w:rsidRPr="00710120">
        <w:rPr>
          <w:rFonts w:asciiTheme="majorHAnsi" w:hAnsiTheme="majorHAnsi" w:cstheme="majorHAnsi"/>
          <w:b/>
          <w:sz w:val="24"/>
        </w:rPr>
        <w:t>Account Summary</w:t>
      </w:r>
    </w:p>
    <w:p w14:paraId="7C579410" w14:textId="14EEFF09" w:rsidR="001F511C" w:rsidRPr="00710120" w:rsidRDefault="001F511C" w:rsidP="001F511C">
      <w:pPr>
        <w:spacing w:after="160" w:line="259" w:lineRule="auto"/>
        <w:ind w:left="0"/>
        <w:rPr>
          <w:rFonts w:asciiTheme="majorHAnsi" w:hAnsiTheme="majorHAnsi" w:cstheme="majorHAnsi"/>
          <w:sz w:val="24"/>
        </w:rPr>
      </w:pPr>
      <w:r w:rsidRPr="00710120">
        <w:rPr>
          <w:rFonts w:asciiTheme="majorHAnsi" w:hAnsiTheme="majorHAnsi" w:cstheme="majorHAnsi"/>
          <w:sz w:val="24"/>
        </w:rPr>
        <w:t>Minimal account activity over the last month.  Some small outgoings for equipment (polocross</w:t>
      </w:r>
      <w:r w:rsidR="00F40A8D" w:rsidRPr="00710120">
        <w:rPr>
          <w:rFonts w:asciiTheme="majorHAnsi" w:hAnsiTheme="majorHAnsi" w:cstheme="majorHAnsi"/>
          <w:sz w:val="24"/>
        </w:rPr>
        <w:t>e</w:t>
      </w:r>
      <w:r w:rsidRPr="00710120">
        <w:rPr>
          <w:rFonts w:asciiTheme="majorHAnsi" w:hAnsiTheme="majorHAnsi" w:cstheme="majorHAnsi"/>
          <w:sz w:val="24"/>
        </w:rPr>
        <w:t>), canteen and Track</w:t>
      </w:r>
      <w:r w:rsidR="00320C28" w:rsidRPr="00710120">
        <w:rPr>
          <w:rFonts w:asciiTheme="majorHAnsi" w:hAnsiTheme="majorHAnsi" w:cstheme="majorHAnsi"/>
          <w:sz w:val="24"/>
        </w:rPr>
        <w:t>ItF</w:t>
      </w:r>
      <w:r w:rsidRPr="00710120">
        <w:rPr>
          <w:rFonts w:asciiTheme="majorHAnsi" w:hAnsiTheme="majorHAnsi" w:cstheme="majorHAnsi"/>
          <w:sz w:val="24"/>
        </w:rPr>
        <w:t xml:space="preserve">orward membership reimbursements.  Other than that nothing unusual to report.    </w:t>
      </w:r>
    </w:p>
    <w:p w14:paraId="46D837A7" w14:textId="77777777" w:rsidR="001F511C" w:rsidRPr="00710120" w:rsidRDefault="001F511C" w:rsidP="001F511C">
      <w:pPr>
        <w:spacing w:after="160" w:line="259" w:lineRule="auto"/>
        <w:rPr>
          <w:rFonts w:asciiTheme="majorHAnsi" w:hAnsiTheme="majorHAnsi" w:cstheme="majorHAnsi"/>
          <w:sz w:val="24"/>
        </w:rPr>
      </w:pPr>
    </w:p>
    <w:tbl>
      <w:tblPr>
        <w:tblStyle w:val="TableGrid"/>
        <w:tblW w:w="0" w:type="auto"/>
        <w:tblInd w:w="721" w:type="dxa"/>
        <w:tblLook w:val="04A0" w:firstRow="1" w:lastRow="0" w:firstColumn="1" w:lastColumn="0" w:noHBand="0" w:noVBand="1"/>
      </w:tblPr>
      <w:tblGrid>
        <w:gridCol w:w="2876"/>
        <w:gridCol w:w="2877"/>
        <w:gridCol w:w="2877"/>
      </w:tblGrid>
      <w:tr w:rsidR="001F511C" w:rsidRPr="00710120" w14:paraId="4BDBA553" w14:textId="77777777" w:rsidTr="00B4173C">
        <w:tc>
          <w:tcPr>
            <w:tcW w:w="2876" w:type="dxa"/>
          </w:tcPr>
          <w:p w14:paraId="6FDBD5A9" w14:textId="77777777" w:rsidR="001F511C" w:rsidRPr="00710120" w:rsidRDefault="001F511C" w:rsidP="00B4173C">
            <w:pPr>
              <w:spacing w:after="160" w:line="259" w:lineRule="auto"/>
              <w:ind w:left="0"/>
              <w:rPr>
                <w:rFonts w:asciiTheme="majorHAnsi" w:hAnsiTheme="majorHAnsi" w:cstheme="majorHAnsi"/>
                <w:b/>
                <w:sz w:val="24"/>
              </w:rPr>
            </w:pPr>
            <w:r w:rsidRPr="00710120">
              <w:rPr>
                <w:rFonts w:asciiTheme="majorHAnsi" w:hAnsiTheme="majorHAnsi" w:cstheme="majorHAnsi"/>
                <w:b/>
                <w:sz w:val="24"/>
              </w:rPr>
              <w:t xml:space="preserve">Account </w:t>
            </w:r>
          </w:p>
        </w:tc>
        <w:tc>
          <w:tcPr>
            <w:tcW w:w="2877" w:type="dxa"/>
          </w:tcPr>
          <w:p w14:paraId="5FA0A5FC" w14:textId="77777777" w:rsidR="001F511C" w:rsidRPr="00710120" w:rsidRDefault="001F511C" w:rsidP="00B4173C">
            <w:pPr>
              <w:spacing w:after="160" w:line="259" w:lineRule="auto"/>
              <w:ind w:left="0"/>
              <w:rPr>
                <w:rFonts w:asciiTheme="majorHAnsi" w:hAnsiTheme="majorHAnsi" w:cstheme="majorHAnsi"/>
                <w:b/>
                <w:sz w:val="24"/>
              </w:rPr>
            </w:pPr>
            <w:r w:rsidRPr="00710120">
              <w:rPr>
                <w:rFonts w:asciiTheme="majorHAnsi" w:hAnsiTheme="majorHAnsi" w:cstheme="majorHAnsi"/>
                <w:b/>
                <w:sz w:val="24"/>
              </w:rPr>
              <w:t>Current Balance</w:t>
            </w:r>
          </w:p>
        </w:tc>
        <w:tc>
          <w:tcPr>
            <w:tcW w:w="2877" w:type="dxa"/>
          </w:tcPr>
          <w:p w14:paraId="310C9C79" w14:textId="77777777" w:rsidR="001F511C" w:rsidRPr="00710120" w:rsidRDefault="001F511C" w:rsidP="00B4173C">
            <w:pPr>
              <w:spacing w:after="160" w:line="259" w:lineRule="auto"/>
              <w:ind w:left="0"/>
              <w:rPr>
                <w:rFonts w:asciiTheme="majorHAnsi" w:hAnsiTheme="majorHAnsi" w:cstheme="majorHAnsi"/>
                <w:b/>
                <w:sz w:val="24"/>
              </w:rPr>
            </w:pPr>
            <w:r w:rsidRPr="00710120">
              <w:rPr>
                <w:rFonts w:asciiTheme="majorHAnsi" w:hAnsiTheme="majorHAnsi" w:cstheme="majorHAnsi"/>
                <w:b/>
                <w:sz w:val="24"/>
              </w:rPr>
              <w:t>Change from last month</w:t>
            </w:r>
          </w:p>
        </w:tc>
      </w:tr>
      <w:tr w:rsidR="001F511C" w:rsidRPr="00710120" w14:paraId="13EF9D12" w14:textId="77777777" w:rsidTr="00B4173C">
        <w:tc>
          <w:tcPr>
            <w:tcW w:w="2876" w:type="dxa"/>
          </w:tcPr>
          <w:p w14:paraId="4462330D"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Building Fund</w:t>
            </w:r>
          </w:p>
        </w:tc>
        <w:tc>
          <w:tcPr>
            <w:tcW w:w="2877" w:type="dxa"/>
          </w:tcPr>
          <w:p w14:paraId="064D41A8"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$903.70</w:t>
            </w:r>
          </w:p>
        </w:tc>
        <w:tc>
          <w:tcPr>
            <w:tcW w:w="2877" w:type="dxa"/>
          </w:tcPr>
          <w:p w14:paraId="5CDC8BE4"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w:t>
            </w:r>
          </w:p>
        </w:tc>
      </w:tr>
      <w:tr w:rsidR="001F511C" w:rsidRPr="00710120" w14:paraId="5EB5CC77" w14:textId="77777777" w:rsidTr="00B4173C">
        <w:tc>
          <w:tcPr>
            <w:tcW w:w="2876" w:type="dxa"/>
          </w:tcPr>
          <w:p w14:paraId="6A697CF3"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Nominations Account</w:t>
            </w:r>
          </w:p>
        </w:tc>
        <w:tc>
          <w:tcPr>
            <w:tcW w:w="2877" w:type="dxa"/>
          </w:tcPr>
          <w:p w14:paraId="6BEB6611"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$47.02</w:t>
            </w:r>
          </w:p>
        </w:tc>
        <w:tc>
          <w:tcPr>
            <w:tcW w:w="2877" w:type="dxa"/>
          </w:tcPr>
          <w:p w14:paraId="40B79AAE"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w:t>
            </w:r>
          </w:p>
        </w:tc>
      </w:tr>
      <w:tr w:rsidR="001F511C" w:rsidRPr="00710120" w14:paraId="53DFDFAC" w14:textId="77777777" w:rsidTr="00B4173C">
        <w:tc>
          <w:tcPr>
            <w:tcW w:w="2876" w:type="dxa"/>
          </w:tcPr>
          <w:p w14:paraId="7F71E777"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Term Deposit - Levies</w:t>
            </w:r>
          </w:p>
        </w:tc>
        <w:tc>
          <w:tcPr>
            <w:tcW w:w="2877" w:type="dxa"/>
          </w:tcPr>
          <w:p w14:paraId="4FC9B232"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$5,779.34</w:t>
            </w:r>
          </w:p>
        </w:tc>
        <w:tc>
          <w:tcPr>
            <w:tcW w:w="2877" w:type="dxa"/>
          </w:tcPr>
          <w:p w14:paraId="07C60CA6"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w:t>
            </w:r>
          </w:p>
        </w:tc>
      </w:tr>
      <w:tr w:rsidR="001F511C" w:rsidRPr="00710120" w14:paraId="3F8BA8A5" w14:textId="77777777" w:rsidTr="00B4173C">
        <w:tc>
          <w:tcPr>
            <w:tcW w:w="2876" w:type="dxa"/>
          </w:tcPr>
          <w:p w14:paraId="4E949922"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Transaction Account</w:t>
            </w:r>
          </w:p>
        </w:tc>
        <w:tc>
          <w:tcPr>
            <w:tcW w:w="2877" w:type="dxa"/>
          </w:tcPr>
          <w:p w14:paraId="35C38A6A" w14:textId="77777777" w:rsidR="001F511C" w:rsidRPr="00710120" w:rsidRDefault="001F511C" w:rsidP="00B4173C">
            <w:pPr>
              <w:spacing w:after="160" w:line="259" w:lineRule="auto"/>
              <w:ind w:left="0"/>
              <w:jc w:val="center"/>
              <w:rPr>
                <w:rFonts w:asciiTheme="majorHAnsi" w:hAnsiTheme="majorHAnsi" w:cstheme="majorHAnsi"/>
                <w:sz w:val="24"/>
              </w:rPr>
            </w:pPr>
            <w:r w:rsidRPr="00710120">
              <w:rPr>
                <w:rFonts w:asciiTheme="majorHAnsi" w:hAnsiTheme="majorHAnsi" w:cstheme="majorHAnsi"/>
                <w:sz w:val="24"/>
              </w:rPr>
              <w:t>$27,118.74</w:t>
            </w:r>
          </w:p>
        </w:tc>
        <w:tc>
          <w:tcPr>
            <w:tcW w:w="2877" w:type="dxa"/>
          </w:tcPr>
          <w:p w14:paraId="29A1CEEA" w14:textId="77777777" w:rsidR="001F511C" w:rsidRPr="00710120" w:rsidRDefault="001F511C" w:rsidP="00B4173C">
            <w:pPr>
              <w:spacing w:after="160" w:line="259" w:lineRule="auto"/>
              <w:ind w:left="0"/>
              <w:rPr>
                <w:rFonts w:asciiTheme="majorHAnsi" w:hAnsiTheme="majorHAnsi" w:cstheme="majorHAnsi"/>
                <w:sz w:val="24"/>
              </w:rPr>
            </w:pPr>
            <w:r w:rsidRPr="00710120">
              <w:rPr>
                <w:rFonts w:asciiTheme="majorHAnsi" w:hAnsiTheme="majorHAnsi" w:cstheme="majorHAnsi"/>
                <w:sz w:val="24"/>
              </w:rPr>
              <w:t xml:space="preserve">            + $383.91</w:t>
            </w:r>
          </w:p>
        </w:tc>
      </w:tr>
      <w:tr w:rsidR="001F511C" w:rsidRPr="00710120" w14:paraId="3EBA126A" w14:textId="77777777" w:rsidTr="00B4173C">
        <w:tc>
          <w:tcPr>
            <w:tcW w:w="2876" w:type="dxa"/>
          </w:tcPr>
          <w:p w14:paraId="6BD1A046" w14:textId="77777777" w:rsidR="001F511C" w:rsidRPr="00710120" w:rsidRDefault="001F511C" w:rsidP="00B4173C">
            <w:pPr>
              <w:spacing w:after="160" w:line="259" w:lineRule="auto"/>
              <w:ind w:left="0"/>
              <w:rPr>
                <w:rFonts w:asciiTheme="majorHAnsi" w:hAnsiTheme="majorHAnsi" w:cstheme="majorHAnsi"/>
                <w:b/>
                <w:sz w:val="24"/>
              </w:rPr>
            </w:pPr>
            <w:r w:rsidRPr="00710120">
              <w:rPr>
                <w:rFonts w:asciiTheme="majorHAnsi" w:hAnsiTheme="majorHAnsi" w:cstheme="majorHAnsi"/>
                <w:b/>
                <w:sz w:val="24"/>
              </w:rPr>
              <w:t>Net Position</w:t>
            </w:r>
          </w:p>
        </w:tc>
        <w:tc>
          <w:tcPr>
            <w:tcW w:w="2877" w:type="dxa"/>
          </w:tcPr>
          <w:p w14:paraId="63FE9191" w14:textId="77777777" w:rsidR="001F511C" w:rsidRPr="00710120" w:rsidRDefault="001F511C" w:rsidP="00B4173C">
            <w:pPr>
              <w:spacing w:after="160" w:line="259" w:lineRule="auto"/>
              <w:ind w:left="0"/>
              <w:jc w:val="center"/>
              <w:rPr>
                <w:rFonts w:asciiTheme="majorHAnsi" w:hAnsiTheme="majorHAnsi" w:cstheme="majorHAnsi"/>
                <w:b/>
                <w:sz w:val="24"/>
              </w:rPr>
            </w:pPr>
            <w:r w:rsidRPr="00710120">
              <w:rPr>
                <w:rFonts w:asciiTheme="majorHAnsi" w:hAnsiTheme="majorHAnsi" w:cstheme="majorHAnsi"/>
                <w:b/>
                <w:sz w:val="24"/>
              </w:rPr>
              <w:t>$33,848.80</w:t>
            </w:r>
          </w:p>
        </w:tc>
        <w:tc>
          <w:tcPr>
            <w:tcW w:w="2877" w:type="dxa"/>
          </w:tcPr>
          <w:p w14:paraId="3823567F" w14:textId="77777777" w:rsidR="001F511C" w:rsidRPr="00710120" w:rsidRDefault="001F511C" w:rsidP="00B4173C">
            <w:pPr>
              <w:spacing w:after="160" w:line="259" w:lineRule="auto"/>
              <w:ind w:left="0"/>
              <w:rPr>
                <w:rFonts w:asciiTheme="majorHAnsi" w:hAnsiTheme="majorHAnsi" w:cstheme="majorHAnsi"/>
                <w:sz w:val="24"/>
              </w:rPr>
            </w:pPr>
          </w:p>
        </w:tc>
      </w:tr>
    </w:tbl>
    <w:p w14:paraId="036142E7" w14:textId="77777777" w:rsidR="001F511C" w:rsidRPr="00710120" w:rsidRDefault="001F511C" w:rsidP="001F511C">
      <w:pPr>
        <w:spacing w:after="160" w:line="259" w:lineRule="auto"/>
        <w:ind w:left="0"/>
        <w:rPr>
          <w:rFonts w:asciiTheme="majorHAnsi" w:hAnsiTheme="majorHAnsi" w:cstheme="majorHAnsi"/>
          <w:sz w:val="24"/>
        </w:rPr>
      </w:pPr>
    </w:p>
    <w:p w14:paraId="15591870" w14:textId="77777777" w:rsidR="00FB7F96" w:rsidRPr="00710120" w:rsidRDefault="00FB7F96" w:rsidP="00FB7F96">
      <w:pPr>
        <w:spacing w:after="0" w:line="240" w:lineRule="auto"/>
        <w:ind w:left="0"/>
        <w:rPr>
          <w:rFonts w:asciiTheme="majorHAnsi" w:hAnsiTheme="majorHAnsi" w:cstheme="majorHAnsi"/>
          <w:b/>
          <w:bCs/>
          <w:sz w:val="24"/>
        </w:rPr>
      </w:pPr>
    </w:p>
    <w:p w14:paraId="7F8B6945" w14:textId="4A719125" w:rsidR="00A82353" w:rsidRPr="00710120" w:rsidRDefault="008C4A84" w:rsidP="00B56F62">
      <w:pPr>
        <w:pStyle w:val="ListNumber"/>
        <w:numPr>
          <w:ilvl w:val="0"/>
          <w:numId w:val="0"/>
        </w:numPr>
        <w:rPr>
          <w:rFonts w:asciiTheme="majorHAnsi" w:hAnsiTheme="majorHAnsi" w:cstheme="majorHAnsi"/>
          <w:sz w:val="24"/>
          <w:szCs w:val="24"/>
        </w:rPr>
      </w:pPr>
      <w:r w:rsidRPr="00710120">
        <w:rPr>
          <w:rFonts w:asciiTheme="majorHAnsi" w:hAnsiTheme="majorHAnsi" w:cstheme="majorHAnsi"/>
          <w:sz w:val="24"/>
          <w:szCs w:val="24"/>
        </w:rPr>
        <w:t xml:space="preserve">Motion: The Treasurer’s Report be accepted into the minutes. </w:t>
      </w:r>
    </w:p>
    <w:p w14:paraId="5002BA9B" w14:textId="3DB3ED40" w:rsidR="008C4A84" w:rsidRPr="00710120" w:rsidRDefault="008C4A84" w:rsidP="008C4A84">
      <w:pPr>
        <w:pStyle w:val="ListNumber"/>
        <w:numPr>
          <w:ilvl w:val="0"/>
          <w:numId w:val="0"/>
        </w:numPr>
        <w:ind w:left="405" w:hanging="405"/>
        <w:rPr>
          <w:rFonts w:asciiTheme="majorHAnsi" w:hAnsiTheme="majorHAnsi" w:cstheme="majorHAnsi"/>
          <w:sz w:val="24"/>
          <w:szCs w:val="24"/>
        </w:rPr>
      </w:pPr>
      <w:r w:rsidRPr="00710120">
        <w:rPr>
          <w:rFonts w:asciiTheme="majorHAnsi" w:hAnsiTheme="majorHAnsi" w:cstheme="majorHAnsi"/>
          <w:sz w:val="24"/>
          <w:szCs w:val="24"/>
        </w:rPr>
        <w:t>Moved Nick Green</w:t>
      </w:r>
      <w:r w:rsidR="00A00FD0" w:rsidRPr="00710120">
        <w:rPr>
          <w:rFonts w:asciiTheme="majorHAnsi" w:hAnsiTheme="majorHAnsi" w:cstheme="majorHAnsi"/>
          <w:sz w:val="24"/>
          <w:szCs w:val="24"/>
        </w:rPr>
        <w:tab/>
      </w:r>
      <w:r w:rsidR="00A00FD0" w:rsidRPr="00710120">
        <w:rPr>
          <w:rFonts w:asciiTheme="majorHAnsi" w:hAnsiTheme="majorHAnsi" w:cstheme="majorHAnsi"/>
          <w:sz w:val="24"/>
          <w:szCs w:val="24"/>
        </w:rPr>
        <w:tab/>
      </w:r>
      <w:r w:rsidRPr="00710120">
        <w:rPr>
          <w:rFonts w:asciiTheme="majorHAnsi" w:hAnsiTheme="majorHAnsi" w:cstheme="majorHAnsi"/>
          <w:sz w:val="24"/>
          <w:szCs w:val="24"/>
        </w:rPr>
        <w:t xml:space="preserve">Seconded </w:t>
      </w:r>
      <w:r w:rsidR="006878B8" w:rsidRPr="00710120">
        <w:rPr>
          <w:rFonts w:asciiTheme="majorHAnsi" w:hAnsiTheme="majorHAnsi" w:cstheme="majorHAnsi"/>
          <w:sz w:val="24"/>
          <w:szCs w:val="24"/>
        </w:rPr>
        <w:t>Gemma Burger</w:t>
      </w:r>
    </w:p>
    <w:p w14:paraId="45EFB8FF" w14:textId="5138B855" w:rsidR="005233C7" w:rsidRPr="00710120" w:rsidRDefault="005233C7" w:rsidP="00683CDA">
      <w:pPr>
        <w:spacing w:after="0" w:line="240" w:lineRule="auto"/>
        <w:ind w:left="0"/>
        <w:rPr>
          <w:rFonts w:asciiTheme="majorHAnsi" w:hAnsiTheme="majorHAnsi" w:cstheme="majorHAnsi"/>
          <w:sz w:val="24"/>
        </w:rPr>
      </w:pPr>
    </w:p>
    <w:p w14:paraId="08046342" w14:textId="2B608E4E" w:rsidR="00BC1297" w:rsidRPr="00710120" w:rsidRDefault="00BC1297" w:rsidP="00683CDA">
      <w:pPr>
        <w:spacing w:after="0" w:line="240" w:lineRule="auto"/>
        <w:ind w:left="0"/>
        <w:rPr>
          <w:rFonts w:asciiTheme="majorHAnsi" w:hAnsiTheme="majorHAnsi" w:cstheme="majorHAnsi"/>
          <w:sz w:val="24"/>
        </w:rPr>
      </w:pPr>
    </w:p>
    <w:p w14:paraId="32400A13" w14:textId="5DCF362B" w:rsidR="00BC1297" w:rsidRPr="00710120" w:rsidRDefault="00BC1297" w:rsidP="00683CDA">
      <w:pPr>
        <w:spacing w:after="0" w:line="240" w:lineRule="auto"/>
        <w:ind w:left="0"/>
        <w:rPr>
          <w:rFonts w:asciiTheme="majorHAnsi" w:hAnsiTheme="majorHAnsi" w:cstheme="majorHAnsi"/>
          <w:sz w:val="24"/>
        </w:rPr>
      </w:pPr>
    </w:p>
    <w:p w14:paraId="715E0375" w14:textId="3EB798AA" w:rsidR="00BC1297" w:rsidRPr="00710120" w:rsidRDefault="00BC1297" w:rsidP="00683CDA">
      <w:pPr>
        <w:spacing w:after="0" w:line="240" w:lineRule="auto"/>
        <w:ind w:left="0"/>
        <w:rPr>
          <w:rFonts w:asciiTheme="majorHAnsi" w:hAnsiTheme="majorHAnsi" w:cstheme="majorHAnsi"/>
          <w:sz w:val="24"/>
        </w:rPr>
      </w:pPr>
    </w:p>
    <w:p w14:paraId="246880A9" w14:textId="581C9122" w:rsidR="00BC1297" w:rsidRPr="00710120" w:rsidRDefault="00BC1297" w:rsidP="00683CDA">
      <w:pPr>
        <w:spacing w:after="0" w:line="240" w:lineRule="auto"/>
        <w:ind w:left="0"/>
        <w:rPr>
          <w:rFonts w:asciiTheme="majorHAnsi" w:hAnsiTheme="majorHAnsi" w:cstheme="majorHAnsi"/>
          <w:sz w:val="24"/>
        </w:rPr>
      </w:pPr>
    </w:p>
    <w:p w14:paraId="33C99951" w14:textId="580B78B7" w:rsidR="00BC1297" w:rsidRPr="00710120" w:rsidRDefault="00BC1297" w:rsidP="00683CDA">
      <w:pPr>
        <w:spacing w:after="0" w:line="240" w:lineRule="auto"/>
        <w:ind w:left="0"/>
        <w:rPr>
          <w:rFonts w:asciiTheme="majorHAnsi" w:hAnsiTheme="majorHAnsi" w:cstheme="majorHAnsi"/>
          <w:sz w:val="24"/>
        </w:rPr>
      </w:pPr>
    </w:p>
    <w:p w14:paraId="4B22D87A" w14:textId="12D78B8D" w:rsidR="00BC1297" w:rsidRPr="00710120" w:rsidRDefault="00BC1297" w:rsidP="00683CDA">
      <w:pPr>
        <w:spacing w:after="0" w:line="240" w:lineRule="auto"/>
        <w:ind w:left="0"/>
        <w:rPr>
          <w:rFonts w:asciiTheme="majorHAnsi" w:hAnsiTheme="majorHAnsi" w:cstheme="majorHAnsi"/>
          <w:sz w:val="24"/>
        </w:rPr>
      </w:pPr>
    </w:p>
    <w:p w14:paraId="1964F69E" w14:textId="788C1215" w:rsidR="00894D5E" w:rsidRPr="00710120" w:rsidRDefault="00894D5E" w:rsidP="00894D5E">
      <w:pPr>
        <w:pStyle w:val="ListParagraph"/>
        <w:numPr>
          <w:ilvl w:val="0"/>
          <w:numId w:val="25"/>
        </w:numPr>
        <w:spacing w:after="0" w:line="240" w:lineRule="auto"/>
        <w:rPr>
          <w:rFonts w:asciiTheme="majorHAnsi" w:hAnsiTheme="majorHAnsi" w:cstheme="majorHAnsi"/>
          <w:b/>
          <w:bCs/>
          <w:sz w:val="24"/>
        </w:rPr>
      </w:pPr>
      <w:r w:rsidRPr="00710120">
        <w:rPr>
          <w:rFonts w:asciiTheme="majorHAnsi" w:hAnsiTheme="majorHAnsi" w:cstheme="majorHAnsi"/>
          <w:b/>
          <w:bCs/>
          <w:sz w:val="24"/>
        </w:rPr>
        <w:t>Chief Instructor’s Report</w:t>
      </w:r>
    </w:p>
    <w:p w14:paraId="78CAD512" w14:textId="77777777" w:rsidR="0001232A" w:rsidRPr="00710120" w:rsidRDefault="0001232A" w:rsidP="0001232A">
      <w:pPr>
        <w:pStyle w:val="ListParagraph"/>
        <w:spacing w:after="0" w:line="240" w:lineRule="auto"/>
        <w:ind w:left="1440"/>
        <w:rPr>
          <w:rFonts w:asciiTheme="majorHAnsi" w:hAnsiTheme="majorHAnsi" w:cstheme="majorHAnsi"/>
          <w:b/>
          <w:bCs/>
          <w:sz w:val="24"/>
        </w:rPr>
      </w:pPr>
    </w:p>
    <w:p w14:paraId="1094A6D8" w14:textId="7CF11E13" w:rsidR="00893DED" w:rsidRPr="00710120" w:rsidRDefault="00893DED" w:rsidP="00FD7A45">
      <w:pPr>
        <w:spacing w:after="0" w:line="240" w:lineRule="auto"/>
        <w:rPr>
          <w:rFonts w:asciiTheme="majorHAnsi" w:hAnsiTheme="majorHAnsi" w:cstheme="majorHAnsi"/>
          <w:sz w:val="24"/>
        </w:rPr>
      </w:pPr>
      <w:r w:rsidRPr="00710120">
        <w:rPr>
          <w:rFonts w:asciiTheme="majorHAnsi" w:hAnsiTheme="majorHAnsi" w:cstheme="majorHAnsi"/>
          <w:sz w:val="24"/>
        </w:rPr>
        <w:t xml:space="preserve">This </w:t>
      </w:r>
      <w:r w:rsidR="00320C28" w:rsidRPr="00710120">
        <w:rPr>
          <w:rFonts w:asciiTheme="majorHAnsi" w:hAnsiTheme="majorHAnsi" w:cstheme="majorHAnsi"/>
          <w:sz w:val="24"/>
        </w:rPr>
        <w:t>month’s</w:t>
      </w:r>
      <w:r w:rsidRPr="00710120">
        <w:rPr>
          <w:rFonts w:asciiTheme="majorHAnsi" w:hAnsiTheme="majorHAnsi" w:cstheme="majorHAnsi"/>
          <w:sz w:val="24"/>
        </w:rPr>
        <w:t xml:space="preserve"> rally is our in-house Gymkhana. We will run the</w:t>
      </w:r>
      <w:r w:rsidR="00FD7A45">
        <w:rPr>
          <w:rFonts w:asciiTheme="majorHAnsi" w:hAnsiTheme="majorHAnsi" w:cstheme="majorHAnsi"/>
          <w:sz w:val="24"/>
        </w:rPr>
        <w:t xml:space="preserve"> </w:t>
      </w:r>
      <w:r w:rsidRPr="00710120">
        <w:rPr>
          <w:rFonts w:asciiTheme="majorHAnsi" w:hAnsiTheme="majorHAnsi" w:cstheme="majorHAnsi"/>
          <w:sz w:val="24"/>
        </w:rPr>
        <w:t>schedule similar to the upcoming Zone 1 JK McGill Gymkhana</w:t>
      </w:r>
      <w:r w:rsidR="00FD7A45">
        <w:rPr>
          <w:rFonts w:asciiTheme="majorHAnsi" w:hAnsiTheme="majorHAnsi" w:cstheme="majorHAnsi"/>
          <w:sz w:val="24"/>
        </w:rPr>
        <w:t xml:space="preserve">. </w:t>
      </w:r>
      <w:r w:rsidRPr="00710120">
        <w:rPr>
          <w:rFonts w:asciiTheme="majorHAnsi" w:hAnsiTheme="majorHAnsi" w:cstheme="majorHAnsi"/>
          <w:sz w:val="24"/>
        </w:rPr>
        <w:t>We are asking riders to come presented in the formal club uniform</w:t>
      </w:r>
      <w:r w:rsidR="00FD7A45">
        <w:rPr>
          <w:rFonts w:asciiTheme="majorHAnsi" w:hAnsiTheme="majorHAnsi" w:cstheme="majorHAnsi"/>
          <w:sz w:val="24"/>
        </w:rPr>
        <w:t xml:space="preserve"> </w:t>
      </w:r>
      <w:r w:rsidRPr="00710120">
        <w:rPr>
          <w:rFonts w:asciiTheme="majorHAnsi" w:hAnsiTheme="majorHAnsi" w:cstheme="majorHAnsi"/>
          <w:sz w:val="24"/>
        </w:rPr>
        <w:t>and natural presentation (no plaits- but clean and tidy horse and rider)</w:t>
      </w:r>
    </w:p>
    <w:p w14:paraId="21C3384E" w14:textId="19DE102E" w:rsidR="00893DED" w:rsidRPr="00710120" w:rsidRDefault="00893DED" w:rsidP="00FD7A45">
      <w:pPr>
        <w:spacing w:after="0" w:line="240" w:lineRule="auto"/>
        <w:rPr>
          <w:rFonts w:asciiTheme="majorHAnsi" w:hAnsiTheme="majorHAnsi" w:cstheme="majorHAnsi"/>
          <w:sz w:val="24"/>
        </w:rPr>
      </w:pPr>
      <w:r w:rsidRPr="00710120">
        <w:rPr>
          <w:rFonts w:asciiTheme="majorHAnsi" w:hAnsiTheme="majorHAnsi" w:cstheme="majorHAnsi"/>
          <w:sz w:val="24"/>
        </w:rPr>
        <w:t>For this rally riders will compete in age groups. There will be ribbons</w:t>
      </w:r>
      <w:r w:rsidR="00FD7A45">
        <w:rPr>
          <w:rFonts w:asciiTheme="majorHAnsi" w:hAnsiTheme="majorHAnsi" w:cstheme="majorHAnsi"/>
          <w:sz w:val="24"/>
        </w:rPr>
        <w:t xml:space="preserve"> </w:t>
      </w:r>
      <w:r w:rsidRPr="00710120">
        <w:rPr>
          <w:rFonts w:asciiTheme="majorHAnsi" w:hAnsiTheme="majorHAnsi" w:cstheme="majorHAnsi"/>
          <w:sz w:val="24"/>
        </w:rPr>
        <w:t>for placegetters in each class and prizes for overall champions in each</w:t>
      </w:r>
      <w:r w:rsidR="00FD7A45">
        <w:rPr>
          <w:rFonts w:asciiTheme="majorHAnsi" w:hAnsiTheme="majorHAnsi" w:cstheme="majorHAnsi"/>
          <w:sz w:val="24"/>
        </w:rPr>
        <w:t xml:space="preserve"> </w:t>
      </w:r>
      <w:r w:rsidRPr="00710120">
        <w:rPr>
          <w:rFonts w:asciiTheme="majorHAnsi" w:hAnsiTheme="majorHAnsi" w:cstheme="majorHAnsi"/>
          <w:sz w:val="24"/>
        </w:rPr>
        <w:t>age group.</w:t>
      </w:r>
      <w:r w:rsidR="00FD7A45">
        <w:rPr>
          <w:rFonts w:asciiTheme="majorHAnsi" w:hAnsiTheme="majorHAnsi" w:cstheme="majorHAnsi"/>
          <w:sz w:val="24"/>
        </w:rPr>
        <w:t xml:space="preserve"> </w:t>
      </w:r>
      <w:r w:rsidRPr="00710120">
        <w:rPr>
          <w:rFonts w:asciiTheme="majorHAnsi" w:hAnsiTheme="majorHAnsi" w:cstheme="majorHAnsi"/>
          <w:sz w:val="24"/>
        </w:rPr>
        <w:t>Rally will commence at 8:30 am for line up and gear check.</w:t>
      </w:r>
    </w:p>
    <w:p w14:paraId="5953D8E2" w14:textId="77777777"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June Rally is Zone 1 camp. 25 th June to Tuesday 29 th June.</w:t>
      </w:r>
    </w:p>
    <w:p w14:paraId="00B43A0F" w14:textId="77777777"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July Rally- Guest Instructors Shelley Stockhill and Pam Andrews</w:t>
      </w:r>
    </w:p>
    <w:p w14:paraId="1D2410C4" w14:textId="77777777"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Certificate Assessment- Have some riders aiming for their D</w:t>
      </w:r>
    </w:p>
    <w:p w14:paraId="0BA3F557" w14:textId="77777777"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certificate to complete at States.</w:t>
      </w:r>
    </w:p>
    <w:p w14:paraId="2C07CA2F" w14:textId="77777777"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Instructors Certificate – there will be Zone 1 CIP Instructors</w:t>
      </w:r>
    </w:p>
    <w:p w14:paraId="41E4386A" w14:textId="77777777"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Preparation clinic and Coach assessment on Saturday 19 th June 2021.</w:t>
      </w:r>
    </w:p>
    <w:p w14:paraId="6B5519B4" w14:textId="77777777"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Venue to be decided.</w:t>
      </w:r>
    </w:p>
    <w:p w14:paraId="3AC7F2CC" w14:textId="049E48A1"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 xml:space="preserve">Ask for </w:t>
      </w:r>
      <w:r w:rsidR="00435C23" w:rsidRPr="00710120">
        <w:rPr>
          <w:rFonts w:asciiTheme="majorHAnsi" w:hAnsiTheme="majorHAnsi" w:cstheme="majorHAnsi"/>
          <w:sz w:val="24"/>
        </w:rPr>
        <w:t>instructor’s</w:t>
      </w:r>
      <w:r w:rsidRPr="00710120">
        <w:rPr>
          <w:rFonts w:asciiTheme="majorHAnsi" w:hAnsiTheme="majorHAnsi" w:cstheme="majorHAnsi"/>
          <w:sz w:val="24"/>
        </w:rPr>
        <w:t xml:space="preserve"> day in July- (after school holidays)</w:t>
      </w:r>
    </w:p>
    <w:p w14:paraId="23BA3EDF" w14:textId="4754F4D9" w:rsidR="00893DED"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Hack Day- Applied for the 12th September. Have not had this</w:t>
      </w:r>
    </w:p>
    <w:p w14:paraId="3AD9A6F5" w14:textId="3B0AC4C8" w:rsidR="007D69E9" w:rsidRPr="00710120" w:rsidRDefault="00893DED" w:rsidP="00893DED">
      <w:pPr>
        <w:spacing w:after="0" w:line="240" w:lineRule="auto"/>
        <w:rPr>
          <w:rFonts w:asciiTheme="majorHAnsi" w:hAnsiTheme="majorHAnsi" w:cstheme="majorHAnsi"/>
          <w:sz w:val="24"/>
        </w:rPr>
      </w:pPr>
      <w:r w:rsidRPr="00710120">
        <w:rPr>
          <w:rFonts w:asciiTheme="majorHAnsi" w:hAnsiTheme="majorHAnsi" w:cstheme="majorHAnsi"/>
          <w:sz w:val="24"/>
        </w:rPr>
        <w:t>confirmed by PCAQ.</w:t>
      </w:r>
    </w:p>
    <w:p w14:paraId="659C74C3" w14:textId="3E3845D1" w:rsidR="0031483B" w:rsidRPr="00710120" w:rsidRDefault="0031483B" w:rsidP="00B00362">
      <w:pPr>
        <w:spacing w:after="0" w:line="240" w:lineRule="auto"/>
        <w:rPr>
          <w:rFonts w:asciiTheme="majorHAnsi" w:hAnsiTheme="majorHAnsi" w:cstheme="majorHAnsi"/>
          <w:sz w:val="24"/>
        </w:rPr>
      </w:pPr>
    </w:p>
    <w:p w14:paraId="0FDB28C3" w14:textId="65B77F67" w:rsidR="0031483B" w:rsidRPr="00710120" w:rsidRDefault="0031483B" w:rsidP="00B00362">
      <w:pPr>
        <w:spacing w:after="0" w:line="240" w:lineRule="auto"/>
        <w:rPr>
          <w:rFonts w:asciiTheme="majorHAnsi" w:hAnsiTheme="majorHAnsi" w:cstheme="majorHAnsi"/>
          <w:sz w:val="24"/>
        </w:rPr>
      </w:pPr>
    </w:p>
    <w:p w14:paraId="4B9F85F5" w14:textId="41E2E54A" w:rsidR="0031483B" w:rsidRPr="00710120" w:rsidRDefault="0031483B" w:rsidP="00B00362">
      <w:pPr>
        <w:spacing w:after="0" w:line="240" w:lineRule="auto"/>
        <w:rPr>
          <w:rFonts w:asciiTheme="majorHAnsi" w:hAnsiTheme="majorHAnsi" w:cstheme="majorHAnsi"/>
          <w:sz w:val="24"/>
        </w:rPr>
      </w:pPr>
    </w:p>
    <w:p w14:paraId="38832731" w14:textId="77777777" w:rsidR="0031483B" w:rsidRPr="00710120" w:rsidRDefault="0031483B" w:rsidP="00B00362">
      <w:pPr>
        <w:spacing w:after="0" w:line="240" w:lineRule="auto"/>
        <w:rPr>
          <w:rFonts w:asciiTheme="majorHAnsi" w:hAnsiTheme="majorHAnsi" w:cstheme="majorHAnsi"/>
          <w:sz w:val="24"/>
        </w:rPr>
      </w:pPr>
    </w:p>
    <w:p w14:paraId="47112994" w14:textId="77777777" w:rsidR="00D77E5B" w:rsidRPr="00710120" w:rsidRDefault="00D77E5B" w:rsidP="00D77E5B">
      <w:pPr>
        <w:pStyle w:val="ListParagraph"/>
        <w:spacing w:after="0" w:line="240" w:lineRule="auto"/>
        <w:ind w:left="1440"/>
        <w:rPr>
          <w:rFonts w:asciiTheme="majorHAnsi" w:hAnsiTheme="majorHAnsi" w:cstheme="majorHAnsi"/>
          <w:b/>
          <w:bCs/>
          <w:sz w:val="24"/>
        </w:rPr>
      </w:pPr>
    </w:p>
    <w:p w14:paraId="5155BD26" w14:textId="13C4CA8A" w:rsidR="00894D5E" w:rsidRPr="00710120" w:rsidRDefault="00894D5E" w:rsidP="00D77E5B">
      <w:pPr>
        <w:pStyle w:val="ListParagraph"/>
        <w:numPr>
          <w:ilvl w:val="0"/>
          <w:numId w:val="25"/>
        </w:numPr>
        <w:spacing w:after="0" w:line="240" w:lineRule="auto"/>
        <w:rPr>
          <w:rFonts w:asciiTheme="majorHAnsi" w:hAnsiTheme="majorHAnsi" w:cstheme="majorHAnsi"/>
          <w:b/>
          <w:bCs/>
          <w:sz w:val="24"/>
        </w:rPr>
      </w:pPr>
      <w:r w:rsidRPr="00710120">
        <w:rPr>
          <w:rFonts w:asciiTheme="majorHAnsi" w:hAnsiTheme="majorHAnsi" w:cstheme="majorHAnsi"/>
          <w:b/>
          <w:bCs/>
          <w:sz w:val="24"/>
        </w:rPr>
        <w:t>Grounds and Maintenance report</w:t>
      </w:r>
    </w:p>
    <w:p w14:paraId="7F9AC34E" w14:textId="779DF519" w:rsidR="00130DA2" w:rsidRPr="00710120" w:rsidRDefault="00130DA2" w:rsidP="00130DA2">
      <w:pPr>
        <w:spacing w:after="0" w:line="240" w:lineRule="auto"/>
        <w:rPr>
          <w:rFonts w:asciiTheme="majorHAnsi" w:hAnsiTheme="majorHAnsi" w:cstheme="majorHAnsi"/>
          <w:b/>
          <w:bCs/>
          <w:sz w:val="24"/>
        </w:rPr>
      </w:pPr>
    </w:p>
    <w:p w14:paraId="0872E505" w14:textId="267FD202"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Aeration of grounds:</w:t>
      </w:r>
    </w:p>
    <w:p w14:paraId="3AC896F5" w14:textId="3F904038" w:rsidR="00567217" w:rsidRPr="00710120" w:rsidRDefault="00567217" w:rsidP="00567217">
      <w:pPr>
        <w:shd w:val="clear" w:color="auto" w:fill="FFFFFF"/>
        <w:spacing w:after="0" w:line="240" w:lineRule="auto"/>
        <w:ind w:left="0"/>
        <w:rPr>
          <w:rFonts w:asciiTheme="majorHAnsi" w:hAnsiTheme="majorHAnsi" w:cstheme="majorHAnsi"/>
          <w:color w:val="222222"/>
          <w:sz w:val="24"/>
          <w:lang w:eastAsia="en-AU"/>
        </w:rPr>
      </w:pPr>
      <w:r w:rsidRPr="00710120">
        <w:rPr>
          <w:rFonts w:asciiTheme="majorHAnsi" w:hAnsiTheme="majorHAnsi" w:cstheme="majorHAnsi"/>
          <w:color w:val="222222"/>
          <w:sz w:val="24"/>
          <w:lang w:eastAsia="en-AU"/>
        </w:rPr>
        <w:t>Green Farm Solutions completed the aeration of the canteen side of the grounds. He has offered to complete the aeration pro</w:t>
      </w:r>
      <w:r w:rsidR="001123B2" w:rsidRPr="00710120">
        <w:rPr>
          <w:rFonts w:asciiTheme="majorHAnsi" w:hAnsiTheme="majorHAnsi" w:cstheme="majorHAnsi"/>
          <w:color w:val="222222"/>
          <w:sz w:val="24"/>
          <w:lang w:eastAsia="en-AU"/>
        </w:rPr>
        <w:t xml:space="preserve"> </w:t>
      </w:r>
      <w:r w:rsidR="0031483B" w:rsidRPr="00710120">
        <w:rPr>
          <w:rFonts w:asciiTheme="majorHAnsi" w:hAnsiTheme="majorHAnsi" w:cstheme="majorHAnsi"/>
          <w:color w:val="222222"/>
          <w:sz w:val="24"/>
          <w:lang w:eastAsia="en-AU"/>
        </w:rPr>
        <w:t>bo</w:t>
      </w:r>
      <w:r w:rsidRPr="00710120">
        <w:rPr>
          <w:rFonts w:asciiTheme="majorHAnsi" w:hAnsiTheme="majorHAnsi" w:cstheme="majorHAnsi"/>
          <w:color w:val="222222"/>
          <w:sz w:val="24"/>
          <w:lang w:eastAsia="en-AU"/>
        </w:rPr>
        <w:t>no moving forward in exchange for signage.</w:t>
      </w:r>
    </w:p>
    <w:p w14:paraId="3C53F9F0"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 </w:t>
      </w:r>
    </w:p>
    <w:p w14:paraId="7CA84A38"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Survey Pegs for dressage arenas:</w:t>
      </w:r>
    </w:p>
    <w:p w14:paraId="5F3444F9"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Permanent makers have arrived – to be installed prior to muster.</w:t>
      </w:r>
    </w:p>
    <w:p w14:paraId="7346DD65"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 </w:t>
      </w:r>
    </w:p>
    <w:p w14:paraId="00A85CD6"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Electrical:</w:t>
      </w:r>
    </w:p>
    <w:p w14:paraId="55FE3C02" w14:textId="1BFC87A0"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Power point to be installed into round yard. Power</w:t>
      </w:r>
      <w:r w:rsidR="001123B2" w:rsidRPr="00710120">
        <w:rPr>
          <w:rFonts w:asciiTheme="majorHAnsi" w:hAnsiTheme="majorHAnsi" w:cstheme="majorHAnsi"/>
          <w:color w:val="222222"/>
          <w:sz w:val="24"/>
          <w:lang w:eastAsia="en-AU"/>
        </w:rPr>
        <w:t xml:space="preserve"> </w:t>
      </w:r>
      <w:r w:rsidRPr="00710120">
        <w:rPr>
          <w:rFonts w:asciiTheme="majorHAnsi" w:hAnsiTheme="majorHAnsi" w:cstheme="majorHAnsi"/>
          <w:color w:val="222222"/>
          <w:sz w:val="24"/>
          <w:lang w:eastAsia="en-AU"/>
        </w:rPr>
        <w:t>point to back of deep freeze needs to be fixed and damaged junction box to rear of canteen. </w:t>
      </w:r>
      <w:r w:rsidRPr="00710120">
        <w:rPr>
          <w:rFonts w:asciiTheme="majorHAnsi" w:hAnsiTheme="majorHAnsi" w:cstheme="majorHAnsi"/>
          <w:color w:val="FF0000"/>
          <w:sz w:val="24"/>
          <w:lang w:eastAsia="en-AU"/>
        </w:rPr>
        <w:t>Still to be completed.</w:t>
      </w:r>
    </w:p>
    <w:p w14:paraId="1550F066"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 </w:t>
      </w:r>
    </w:p>
    <w:p w14:paraId="5D232590"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Bank jump:</w:t>
      </w:r>
    </w:p>
    <w:p w14:paraId="2864DB1B" w14:textId="6BAB9E38"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Clean up of bank jump completed. Review of compliance to be regs to be reviewed prior to rebuilding.  </w:t>
      </w:r>
      <w:r w:rsidR="006878B8" w:rsidRPr="00710120">
        <w:rPr>
          <w:rFonts w:asciiTheme="majorHAnsi" w:hAnsiTheme="majorHAnsi" w:cstheme="majorHAnsi"/>
          <w:color w:val="FF0000"/>
          <w:sz w:val="24"/>
          <w:lang w:eastAsia="en-AU"/>
        </w:rPr>
        <w:t>Pending feedback from Gemma Burger</w:t>
      </w:r>
    </w:p>
    <w:p w14:paraId="403673D3"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 </w:t>
      </w:r>
    </w:p>
    <w:p w14:paraId="04063767"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lastRenderedPageBreak/>
        <w:t>Mowing/Whipper Snipping:</w:t>
      </w:r>
    </w:p>
    <w:p w14:paraId="7D882469"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Di has sent around an email to nominees prior to muster. Mowing will be completed prior to this weekends muster.</w:t>
      </w:r>
    </w:p>
    <w:p w14:paraId="6AE9C09C"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 </w:t>
      </w:r>
    </w:p>
    <w:p w14:paraId="248F133D"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Equipment:</w:t>
      </w:r>
    </w:p>
    <w:p w14:paraId="1FE1DAA9"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Yellow mower – First service due at 50hrs. Kenmore Mowers charge $350 for this service.</w:t>
      </w:r>
    </w:p>
    <w:p w14:paraId="368E5485"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Red mower – has a flat tyre – however this is being managed and does not need replacing at this stage.</w:t>
      </w:r>
    </w:p>
    <w:p w14:paraId="0D4D44F7" w14:textId="77777777"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Tractor – will need a service in the near future – seat motor cut out is not working. (cut out hasn’t been disconnected).</w:t>
      </w:r>
    </w:p>
    <w:p w14:paraId="685B789E" w14:textId="52391A7C" w:rsidR="00567217" w:rsidRPr="00710120" w:rsidRDefault="00567217" w:rsidP="00567217">
      <w:pPr>
        <w:shd w:val="clear" w:color="auto" w:fill="FFFFFF"/>
        <w:spacing w:after="0" w:line="240" w:lineRule="auto"/>
        <w:ind w:left="0"/>
        <w:rPr>
          <w:rFonts w:asciiTheme="majorHAnsi" w:hAnsiTheme="majorHAnsi" w:cstheme="majorHAnsi"/>
          <w:color w:val="222222"/>
          <w:sz w:val="24"/>
          <w:lang w:val="en-AU" w:eastAsia="en-AU"/>
        </w:rPr>
      </w:pPr>
      <w:r w:rsidRPr="00710120">
        <w:rPr>
          <w:rFonts w:asciiTheme="majorHAnsi" w:hAnsiTheme="majorHAnsi" w:cstheme="majorHAnsi"/>
          <w:color w:val="222222"/>
          <w:sz w:val="24"/>
          <w:lang w:eastAsia="en-AU"/>
        </w:rPr>
        <w:t> </w:t>
      </w:r>
      <w:r w:rsidR="006878B8" w:rsidRPr="00710120">
        <w:rPr>
          <w:rFonts w:asciiTheme="majorHAnsi" w:hAnsiTheme="majorHAnsi" w:cstheme="majorHAnsi"/>
          <w:color w:val="FF0000"/>
          <w:sz w:val="24"/>
          <w:lang w:eastAsia="en-AU"/>
        </w:rPr>
        <w:t>Approved to proceed by committee</w:t>
      </w:r>
    </w:p>
    <w:p w14:paraId="01D0C83B" w14:textId="419E348F" w:rsidR="005233C7" w:rsidRPr="00710120" w:rsidRDefault="005233C7" w:rsidP="00130DA2">
      <w:pPr>
        <w:spacing w:after="0" w:line="240" w:lineRule="auto"/>
        <w:rPr>
          <w:rFonts w:asciiTheme="majorHAnsi" w:hAnsiTheme="majorHAnsi" w:cstheme="majorHAnsi"/>
          <w:b/>
          <w:bCs/>
          <w:sz w:val="24"/>
        </w:rPr>
      </w:pPr>
    </w:p>
    <w:p w14:paraId="6D532379" w14:textId="1086C570" w:rsidR="005233C7" w:rsidRPr="00710120" w:rsidRDefault="006878B8" w:rsidP="00130DA2">
      <w:pPr>
        <w:spacing w:after="0" w:line="240" w:lineRule="auto"/>
        <w:rPr>
          <w:rFonts w:asciiTheme="majorHAnsi" w:hAnsiTheme="majorHAnsi" w:cstheme="majorHAnsi"/>
          <w:b/>
          <w:bCs/>
          <w:sz w:val="24"/>
        </w:rPr>
      </w:pPr>
      <w:r w:rsidRPr="00710120">
        <w:rPr>
          <w:rFonts w:asciiTheme="majorHAnsi" w:hAnsiTheme="majorHAnsi" w:cstheme="majorHAnsi"/>
          <w:b/>
          <w:bCs/>
          <w:sz w:val="24"/>
        </w:rPr>
        <w:t>Moved Brent Doyle Accepted Rachel Green</w:t>
      </w:r>
    </w:p>
    <w:p w14:paraId="64169F0F" w14:textId="52E0DC36" w:rsidR="005233C7" w:rsidRPr="00710120" w:rsidRDefault="005233C7" w:rsidP="00130DA2">
      <w:pPr>
        <w:spacing w:after="0" w:line="240" w:lineRule="auto"/>
        <w:rPr>
          <w:rFonts w:asciiTheme="majorHAnsi" w:hAnsiTheme="majorHAnsi" w:cstheme="majorHAnsi"/>
          <w:b/>
          <w:bCs/>
          <w:sz w:val="24"/>
        </w:rPr>
      </w:pPr>
    </w:p>
    <w:p w14:paraId="176CF4B0" w14:textId="49F3BB16" w:rsidR="005233C7" w:rsidRPr="00710120" w:rsidRDefault="005233C7" w:rsidP="00130DA2">
      <w:pPr>
        <w:spacing w:after="0" w:line="240" w:lineRule="auto"/>
        <w:rPr>
          <w:rFonts w:asciiTheme="majorHAnsi" w:hAnsiTheme="majorHAnsi" w:cstheme="majorHAnsi"/>
          <w:b/>
          <w:bCs/>
          <w:sz w:val="24"/>
        </w:rPr>
      </w:pPr>
    </w:p>
    <w:p w14:paraId="265D08D8" w14:textId="77777777" w:rsidR="005233C7" w:rsidRPr="00710120" w:rsidRDefault="005233C7" w:rsidP="00130DA2">
      <w:pPr>
        <w:spacing w:after="0" w:line="240" w:lineRule="auto"/>
        <w:rPr>
          <w:rFonts w:asciiTheme="majorHAnsi" w:hAnsiTheme="majorHAnsi" w:cstheme="majorHAnsi"/>
          <w:b/>
          <w:bCs/>
          <w:sz w:val="24"/>
        </w:rPr>
      </w:pPr>
    </w:p>
    <w:p w14:paraId="08B644DD" w14:textId="77777777" w:rsidR="000C0848" w:rsidRPr="00710120" w:rsidRDefault="000C0848" w:rsidP="00894D5E">
      <w:pPr>
        <w:ind w:left="0"/>
        <w:rPr>
          <w:rFonts w:asciiTheme="majorHAnsi" w:hAnsiTheme="majorHAnsi" w:cstheme="majorHAnsi"/>
          <w:b/>
          <w:sz w:val="24"/>
        </w:rPr>
      </w:pPr>
    </w:p>
    <w:p w14:paraId="60DF4743" w14:textId="77777777" w:rsidR="00894D5E" w:rsidRPr="00710120" w:rsidRDefault="00894D5E" w:rsidP="00894D5E">
      <w:pPr>
        <w:pStyle w:val="ListParagraph"/>
        <w:numPr>
          <w:ilvl w:val="0"/>
          <w:numId w:val="23"/>
        </w:numPr>
        <w:spacing w:after="0" w:line="240" w:lineRule="auto"/>
        <w:rPr>
          <w:rFonts w:asciiTheme="majorHAnsi" w:hAnsiTheme="majorHAnsi" w:cstheme="majorHAnsi"/>
          <w:b/>
          <w:sz w:val="24"/>
        </w:rPr>
      </w:pPr>
      <w:r w:rsidRPr="00710120">
        <w:rPr>
          <w:rFonts w:asciiTheme="majorHAnsi" w:hAnsiTheme="majorHAnsi" w:cstheme="majorHAnsi"/>
          <w:b/>
          <w:sz w:val="24"/>
        </w:rPr>
        <w:t>Matters for Noting</w:t>
      </w:r>
    </w:p>
    <w:p w14:paraId="7402ED82" w14:textId="77777777" w:rsidR="000C0848" w:rsidRPr="00710120" w:rsidRDefault="000C0848" w:rsidP="000C0848">
      <w:pPr>
        <w:pStyle w:val="ListParagraph"/>
        <w:spacing w:after="0" w:line="240" w:lineRule="auto"/>
        <w:ind w:left="1440"/>
        <w:rPr>
          <w:rFonts w:asciiTheme="majorHAnsi" w:hAnsiTheme="majorHAnsi" w:cstheme="majorHAnsi"/>
          <w:sz w:val="24"/>
        </w:rPr>
      </w:pPr>
    </w:p>
    <w:p w14:paraId="70BDC14F" w14:textId="5921B333" w:rsidR="00894D5E" w:rsidRPr="00710120" w:rsidRDefault="00894D5E" w:rsidP="00894D5E">
      <w:pPr>
        <w:pStyle w:val="ListParagraph"/>
        <w:numPr>
          <w:ilvl w:val="1"/>
          <w:numId w:val="27"/>
        </w:numPr>
        <w:spacing w:after="0" w:line="240" w:lineRule="auto"/>
        <w:rPr>
          <w:rFonts w:asciiTheme="majorHAnsi" w:hAnsiTheme="majorHAnsi" w:cstheme="majorHAnsi"/>
          <w:b/>
          <w:bCs/>
          <w:sz w:val="24"/>
        </w:rPr>
      </w:pPr>
      <w:r w:rsidRPr="00710120">
        <w:rPr>
          <w:rFonts w:asciiTheme="majorHAnsi" w:hAnsiTheme="majorHAnsi" w:cstheme="majorHAnsi"/>
          <w:b/>
          <w:bCs/>
          <w:sz w:val="24"/>
        </w:rPr>
        <w:t>Grants report</w:t>
      </w:r>
    </w:p>
    <w:p w14:paraId="30466F77" w14:textId="77777777" w:rsidR="000B60B8" w:rsidRPr="00710120" w:rsidRDefault="000B60B8" w:rsidP="000B60B8">
      <w:pPr>
        <w:spacing w:after="0" w:line="240" w:lineRule="auto"/>
        <w:rPr>
          <w:rFonts w:asciiTheme="majorHAnsi" w:hAnsiTheme="majorHAnsi" w:cstheme="majorHAnsi"/>
          <w:b/>
          <w:bCs/>
          <w:sz w:val="24"/>
        </w:rPr>
      </w:pPr>
    </w:p>
    <w:p w14:paraId="696A9DB5" w14:textId="00F9036C" w:rsidR="00E404A2" w:rsidRPr="00710120" w:rsidRDefault="007B0EC4" w:rsidP="00A00F73">
      <w:pPr>
        <w:spacing w:after="0" w:line="240" w:lineRule="auto"/>
        <w:ind w:left="0"/>
        <w:rPr>
          <w:rFonts w:asciiTheme="majorHAnsi" w:hAnsiTheme="majorHAnsi" w:cstheme="majorHAnsi"/>
          <w:sz w:val="24"/>
        </w:rPr>
      </w:pPr>
      <w:r w:rsidRPr="00710120">
        <w:rPr>
          <w:rFonts w:asciiTheme="majorHAnsi" w:hAnsiTheme="majorHAnsi" w:cstheme="majorHAnsi"/>
          <w:b/>
          <w:bCs/>
          <w:sz w:val="24"/>
        </w:rPr>
        <w:t>Sarah to send report in</w:t>
      </w:r>
    </w:p>
    <w:p w14:paraId="1870794B" w14:textId="77777777" w:rsidR="003E35BC" w:rsidRPr="00710120" w:rsidRDefault="003E35BC" w:rsidP="00516BE1">
      <w:pPr>
        <w:spacing w:after="0" w:line="240" w:lineRule="auto"/>
        <w:rPr>
          <w:rFonts w:asciiTheme="majorHAnsi" w:hAnsiTheme="majorHAnsi" w:cstheme="majorHAnsi"/>
          <w:sz w:val="24"/>
        </w:rPr>
      </w:pPr>
    </w:p>
    <w:p w14:paraId="3AADEA16" w14:textId="691261A5" w:rsidR="00894D5E" w:rsidRPr="00710120" w:rsidRDefault="00894D5E" w:rsidP="00894D5E">
      <w:pPr>
        <w:pStyle w:val="ListParagraph"/>
        <w:numPr>
          <w:ilvl w:val="1"/>
          <w:numId w:val="27"/>
        </w:numPr>
        <w:spacing w:after="0" w:line="240" w:lineRule="auto"/>
        <w:rPr>
          <w:rFonts w:asciiTheme="majorHAnsi" w:hAnsiTheme="majorHAnsi" w:cstheme="majorHAnsi"/>
          <w:b/>
          <w:bCs/>
          <w:sz w:val="24"/>
        </w:rPr>
      </w:pPr>
      <w:r w:rsidRPr="00710120">
        <w:rPr>
          <w:rFonts w:asciiTheme="majorHAnsi" w:hAnsiTheme="majorHAnsi" w:cstheme="majorHAnsi"/>
          <w:b/>
          <w:bCs/>
          <w:sz w:val="24"/>
        </w:rPr>
        <w:t>Communications Report</w:t>
      </w:r>
    </w:p>
    <w:p w14:paraId="417C9202" w14:textId="38B953B8" w:rsidR="007D69E9" w:rsidRPr="00710120" w:rsidRDefault="005150C1" w:rsidP="005150C1">
      <w:pPr>
        <w:rPr>
          <w:rFonts w:asciiTheme="majorHAnsi" w:hAnsiTheme="majorHAnsi" w:cstheme="majorHAnsi"/>
          <w:color w:val="000000"/>
          <w:sz w:val="24"/>
          <w:shd w:val="clear" w:color="auto" w:fill="FFFFFF"/>
        </w:rPr>
      </w:pPr>
      <w:r w:rsidRPr="00710120">
        <w:rPr>
          <w:rFonts w:asciiTheme="majorHAnsi" w:hAnsiTheme="majorHAnsi" w:cstheme="majorHAnsi"/>
          <w:color w:val="000000"/>
          <w:sz w:val="24"/>
          <w:shd w:val="clear" w:color="auto" w:fill="FFFFFF"/>
        </w:rPr>
        <w:t xml:space="preserve">This month no stable allocations </w:t>
      </w:r>
      <w:r w:rsidR="006878B8" w:rsidRPr="00710120">
        <w:rPr>
          <w:rFonts w:asciiTheme="majorHAnsi" w:hAnsiTheme="majorHAnsi" w:cstheme="majorHAnsi"/>
          <w:color w:val="000000"/>
          <w:sz w:val="24"/>
          <w:shd w:val="clear" w:color="auto" w:fill="FFFFFF"/>
        </w:rPr>
        <w:t xml:space="preserve">other than </w:t>
      </w:r>
      <w:r w:rsidRPr="00710120">
        <w:rPr>
          <w:rFonts w:asciiTheme="majorHAnsi" w:hAnsiTheme="majorHAnsi" w:cstheme="majorHAnsi"/>
          <w:color w:val="000000"/>
          <w:sz w:val="24"/>
          <w:shd w:val="clear" w:color="auto" w:fill="FFFFFF"/>
        </w:rPr>
        <w:t>coaches and volunteer on the day, those that ride down and medical issues</w:t>
      </w:r>
      <w:r w:rsidR="006878B8" w:rsidRPr="00710120">
        <w:rPr>
          <w:rFonts w:asciiTheme="majorHAnsi" w:hAnsiTheme="majorHAnsi" w:cstheme="majorHAnsi"/>
          <w:color w:val="000000"/>
          <w:sz w:val="24"/>
          <w:shd w:val="clear" w:color="auto" w:fill="FFFFFF"/>
        </w:rPr>
        <w:t>, remaining will be “first in best dressed”.</w:t>
      </w:r>
    </w:p>
    <w:p w14:paraId="23619B4E" w14:textId="3E8C282A" w:rsidR="005150C1" w:rsidRPr="00710120" w:rsidRDefault="005150C1" w:rsidP="005150C1">
      <w:pPr>
        <w:rPr>
          <w:rFonts w:asciiTheme="majorHAnsi" w:hAnsiTheme="majorHAnsi" w:cstheme="majorHAnsi"/>
          <w:color w:val="000000"/>
          <w:sz w:val="24"/>
          <w:shd w:val="clear" w:color="auto" w:fill="FFFFFF"/>
        </w:rPr>
      </w:pPr>
      <w:r w:rsidRPr="00710120">
        <w:rPr>
          <w:rFonts w:asciiTheme="majorHAnsi" w:hAnsiTheme="majorHAnsi" w:cstheme="majorHAnsi"/>
          <w:color w:val="000000"/>
          <w:sz w:val="24"/>
          <w:shd w:val="clear" w:color="auto" w:fill="FFFFFF"/>
        </w:rPr>
        <w:t>Trial RSVP’s for rally</w:t>
      </w:r>
    </w:p>
    <w:p w14:paraId="219C1303" w14:textId="37EE264D" w:rsidR="007D69E9" w:rsidRPr="00710120" w:rsidRDefault="005150C1" w:rsidP="005150C1">
      <w:pPr>
        <w:rPr>
          <w:rFonts w:asciiTheme="majorHAnsi" w:hAnsiTheme="majorHAnsi" w:cstheme="majorHAnsi"/>
          <w:b/>
          <w:bCs/>
          <w:color w:val="222222"/>
          <w:sz w:val="24"/>
        </w:rPr>
      </w:pPr>
      <w:r w:rsidRPr="00710120">
        <w:rPr>
          <w:rFonts w:asciiTheme="majorHAnsi" w:hAnsiTheme="majorHAnsi" w:cstheme="majorHAnsi"/>
          <w:color w:val="000000"/>
          <w:sz w:val="24"/>
          <w:shd w:val="clear" w:color="auto" w:fill="FFFFFF"/>
        </w:rPr>
        <w:t xml:space="preserve">Add to website sponsorship proposal &amp; roster for setup/canteen/maintenance </w:t>
      </w:r>
    </w:p>
    <w:p w14:paraId="0F9DC875" w14:textId="6F905C4C" w:rsidR="0031483B" w:rsidRPr="00710120" w:rsidRDefault="00894D5E" w:rsidP="009B7A01">
      <w:pPr>
        <w:pStyle w:val="ListParagraph"/>
        <w:numPr>
          <w:ilvl w:val="1"/>
          <w:numId w:val="27"/>
        </w:numPr>
        <w:spacing w:after="0" w:line="240" w:lineRule="auto"/>
        <w:rPr>
          <w:rFonts w:asciiTheme="majorHAnsi" w:hAnsiTheme="majorHAnsi" w:cstheme="majorHAnsi"/>
          <w:b/>
          <w:bCs/>
          <w:sz w:val="24"/>
        </w:rPr>
      </w:pPr>
      <w:r w:rsidRPr="00710120">
        <w:rPr>
          <w:rFonts w:asciiTheme="majorHAnsi" w:hAnsiTheme="majorHAnsi" w:cstheme="majorHAnsi"/>
          <w:b/>
          <w:bCs/>
          <w:sz w:val="24"/>
        </w:rPr>
        <w:t xml:space="preserve">Canteen </w:t>
      </w:r>
      <w:r w:rsidR="0031483B" w:rsidRPr="00710120">
        <w:rPr>
          <w:rFonts w:asciiTheme="majorHAnsi" w:hAnsiTheme="majorHAnsi" w:cstheme="majorHAnsi"/>
          <w:b/>
          <w:bCs/>
          <w:sz w:val="24"/>
        </w:rPr>
        <w:t>Report</w:t>
      </w:r>
      <w:r w:rsidR="00395F0B" w:rsidRPr="00710120">
        <w:rPr>
          <w:rFonts w:asciiTheme="majorHAnsi" w:hAnsiTheme="majorHAnsi" w:cstheme="majorHAnsi"/>
          <w:b/>
          <w:bCs/>
          <w:sz w:val="24"/>
        </w:rPr>
        <w:t xml:space="preserve"> </w:t>
      </w:r>
    </w:p>
    <w:p w14:paraId="1F4A7EA5" w14:textId="40622121" w:rsidR="007E52CC" w:rsidRPr="00710120" w:rsidRDefault="00894D5E" w:rsidP="009B7A01">
      <w:pPr>
        <w:pStyle w:val="ListParagraph"/>
        <w:numPr>
          <w:ilvl w:val="1"/>
          <w:numId w:val="27"/>
        </w:numPr>
        <w:spacing w:after="0" w:line="240" w:lineRule="auto"/>
        <w:rPr>
          <w:rFonts w:asciiTheme="majorHAnsi" w:hAnsiTheme="majorHAnsi" w:cstheme="majorHAnsi"/>
          <w:b/>
          <w:bCs/>
          <w:sz w:val="24"/>
        </w:rPr>
      </w:pPr>
      <w:r w:rsidRPr="00710120">
        <w:rPr>
          <w:rFonts w:asciiTheme="majorHAnsi" w:hAnsiTheme="majorHAnsi" w:cstheme="majorHAnsi"/>
          <w:b/>
          <w:bCs/>
          <w:sz w:val="24"/>
        </w:rPr>
        <w:t>Volunteer Coordinator’s repo</w:t>
      </w:r>
      <w:r w:rsidR="009B7A01" w:rsidRPr="00710120">
        <w:rPr>
          <w:rFonts w:asciiTheme="majorHAnsi" w:hAnsiTheme="majorHAnsi" w:cstheme="majorHAnsi"/>
          <w:b/>
          <w:bCs/>
          <w:sz w:val="24"/>
        </w:rPr>
        <w:t>rt</w:t>
      </w:r>
    </w:p>
    <w:p w14:paraId="17E45F13" w14:textId="2F201782" w:rsidR="005233C7" w:rsidRPr="00710120" w:rsidRDefault="005233C7" w:rsidP="007E52CC">
      <w:pPr>
        <w:spacing w:after="0" w:line="240" w:lineRule="auto"/>
        <w:rPr>
          <w:rFonts w:asciiTheme="majorHAnsi" w:hAnsiTheme="majorHAnsi" w:cstheme="majorHAnsi"/>
          <w:b/>
          <w:bCs/>
          <w:sz w:val="24"/>
          <w:lang w:val="en-AU"/>
        </w:rPr>
      </w:pPr>
    </w:p>
    <w:p w14:paraId="7D32AFE0" w14:textId="1C921E2C" w:rsidR="005233C7" w:rsidRPr="00710120" w:rsidRDefault="005233C7" w:rsidP="007E52CC">
      <w:pPr>
        <w:spacing w:after="0" w:line="240" w:lineRule="auto"/>
        <w:rPr>
          <w:rFonts w:asciiTheme="majorHAnsi" w:hAnsiTheme="majorHAnsi" w:cstheme="majorHAnsi"/>
          <w:b/>
          <w:bCs/>
          <w:sz w:val="24"/>
          <w:lang w:val="en-AU"/>
        </w:rPr>
      </w:pPr>
    </w:p>
    <w:p w14:paraId="2C9C4E89" w14:textId="436F1664" w:rsidR="005233C7" w:rsidRPr="00710120" w:rsidRDefault="005233C7" w:rsidP="007E52CC">
      <w:pPr>
        <w:spacing w:after="0" w:line="240" w:lineRule="auto"/>
        <w:rPr>
          <w:rFonts w:asciiTheme="majorHAnsi" w:hAnsiTheme="majorHAnsi" w:cstheme="majorHAnsi"/>
          <w:b/>
          <w:bCs/>
          <w:sz w:val="24"/>
          <w:lang w:val="en-AU"/>
        </w:rPr>
      </w:pPr>
    </w:p>
    <w:p w14:paraId="17BAD359" w14:textId="77777777" w:rsidR="00385944" w:rsidRPr="00710120" w:rsidRDefault="00385944" w:rsidP="007E52CC">
      <w:pPr>
        <w:spacing w:after="0" w:line="240" w:lineRule="auto"/>
        <w:rPr>
          <w:rFonts w:asciiTheme="majorHAnsi" w:hAnsiTheme="majorHAnsi" w:cstheme="majorHAnsi"/>
          <w:b/>
          <w:bCs/>
          <w:sz w:val="24"/>
          <w:lang w:val="en-AU"/>
        </w:rPr>
      </w:pPr>
    </w:p>
    <w:p w14:paraId="07E93764" w14:textId="552CAF99" w:rsidR="007E52CC" w:rsidRPr="00710120" w:rsidRDefault="007B0EC4" w:rsidP="007E52CC">
      <w:pPr>
        <w:spacing w:after="0" w:line="240" w:lineRule="auto"/>
        <w:rPr>
          <w:rFonts w:asciiTheme="majorHAnsi" w:hAnsiTheme="majorHAnsi" w:cstheme="majorHAnsi"/>
          <w:b/>
          <w:bCs/>
          <w:sz w:val="24"/>
          <w:lang w:val="en-AU"/>
        </w:rPr>
      </w:pPr>
      <w:r w:rsidRPr="00710120">
        <w:rPr>
          <w:rFonts w:asciiTheme="majorHAnsi" w:hAnsiTheme="majorHAnsi" w:cstheme="majorHAnsi"/>
          <w:b/>
          <w:bCs/>
          <w:sz w:val="24"/>
          <w:lang w:val="en-AU"/>
        </w:rPr>
        <w:t>Uniform report – Helen to send something in</w:t>
      </w:r>
    </w:p>
    <w:p w14:paraId="2399AB5B" w14:textId="77777777" w:rsidR="007E52CC" w:rsidRPr="00710120" w:rsidRDefault="007E52CC" w:rsidP="007E52CC">
      <w:pPr>
        <w:spacing w:after="0" w:line="240" w:lineRule="auto"/>
        <w:rPr>
          <w:rFonts w:asciiTheme="majorHAnsi" w:hAnsiTheme="majorHAnsi" w:cstheme="majorHAnsi"/>
          <w:b/>
          <w:bCs/>
          <w:sz w:val="24"/>
        </w:rPr>
      </w:pPr>
    </w:p>
    <w:p w14:paraId="363802AF" w14:textId="77777777" w:rsidR="003E35BC" w:rsidRPr="00710120" w:rsidRDefault="003E35BC" w:rsidP="003E35BC">
      <w:pPr>
        <w:spacing w:after="0" w:line="360" w:lineRule="auto"/>
        <w:rPr>
          <w:rFonts w:asciiTheme="majorHAnsi" w:hAnsiTheme="majorHAnsi" w:cstheme="majorHAnsi"/>
          <w:sz w:val="24"/>
          <w:lang w:val="en-AU"/>
        </w:rPr>
      </w:pPr>
    </w:p>
    <w:p w14:paraId="5B63EFD7" w14:textId="42066C02" w:rsidR="00C91F60" w:rsidRPr="00710120" w:rsidRDefault="00C91F60" w:rsidP="00894D5E">
      <w:pPr>
        <w:pStyle w:val="ListParagraph"/>
        <w:numPr>
          <w:ilvl w:val="1"/>
          <w:numId w:val="27"/>
        </w:numPr>
        <w:spacing w:after="0" w:line="240" w:lineRule="auto"/>
        <w:rPr>
          <w:rFonts w:asciiTheme="majorHAnsi" w:hAnsiTheme="majorHAnsi" w:cstheme="majorHAnsi"/>
          <w:b/>
          <w:bCs/>
          <w:sz w:val="24"/>
        </w:rPr>
      </w:pPr>
      <w:r w:rsidRPr="00710120">
        <w:rPr>
          <w:rFonts w:asciiTheme="majorHAnsi" w:hAnsiTheme="majorHAnsi" w:cstheme="majorHAnsi"/>
          <w:b/>
          <w:bCs/>
          <w:sz w:val="24"/>
        </w:rPr>
        <w:lastRenderedPageBreak/>
        <w:t>Events Report</w:t>
      </w:r>
    </w:p>
    <w:p w14:paraId="0B6A5096" w14:textId="172D5357" w:rsidR="00C91F60" w:rsidRPr="00710120" w:rsidRDefault="00C91F60" w:rsidP="00C91F60">
      <w:pPr>
        <w:spacing w:after="0" w:line="240" w:lineRule="auto"/>
        <w:rPr>
          <w:rFonts w:asciiTheme="majorHAnsi" w:hAnsiTheme="majorHAnsi" w:cstheme="majorHAnsi"/>
          <w:b/>
          <w:bCs/>
          <w:sz w:val="24"/>
        </w:rPr>
      </w:pPr>
    </w:p>
    <w:p w14:paraId="40E2E4D5" w14:textId="77777777" w:rsidR="00C91F60" w:rsidRPr="00710120" w:rsidRDefault="00C91F60" w:rsidP="00C91F60">
      <w:pPr>
        <w:spacing w:after="0" w:line="240" w:lineRule="auto"/>
        <w:rPr>
          <w:rFonts w:asciiTheme="majorHAnsi" w:hAnsiTheme="majorHAnsi" w:cstheme="majorHAnsi"/>
          <w:sz w:val="24"/>
        </w:rPr>
      </w:pPr>
    </w:p>
    <w:p w14:paraId="0D776C8E" w14:textId="1F356E62" w:rsidR="00894D5E" w:rsidRPr="00710120" w:rsidRDefault="00894D5E" w:rsidP="00894D5E">
      <w:pPr>
        <w:pStyle w:val="ListParagraph"/>
        <w:numPr>
          <w:ilvl w:val="1"/>
          <w:numId w:val="27"/>
        </w:numPr>
        <w:spacing w:after="0" w:line="240" w:lineRule="auto"/>
        <w:rPr>
          <w:rFonts w:asciiTheme="majorHAnsi" w:hAnsiTheme="majorHAnsi" w:cstheme="majorHAnsi"/>
          <w:b/>
          <w:bCs/>
          <w:sz w:val="24"/>
        </w:rPr>
      </w:pPr>
      <w:r w:rsidRPr="00710120">
        <w:rPr>
          <w:rFonts w:asciiTheme="majorHAnsi" w:hAnsiTheme="majorHAnsi" w:cstheme="majorHAnsi"/>
          <w:b/>
          <w:bCs/>
          <w:sz w:val="24"/>
        </w:rPr>
        <w:t>Zone report</w:t>
      </w:r>
    </w:p>
    <w:p w14:paraId="2F57B2C6" w14:textId="77777777" w:rsidR="003E35BC" w:rsidRPr="00710120" w:rsidRDefault="003E35BC" w:rsidP="002D1D84">
      <w:pPr>
        <w:spacing w:after="0" w:line="240" w:lineRule="auto"/>
        <w:ind w:left="1440"/>
        <w:rPr>
          <w:rFonts w:asciiTheme="majorHAnsi" w:hAnsiTheme="majorHAnsi" w:cstheme="majorHAnsi"/>
          <w:sz w:val="24"/>
        </w:rPr>
      </w:pPr>
    </w:p>
    <w:p w14:paraId="5132291E" w14:textId="7F2E5FA5" w:rsidR="00894D5E" w:rsidRPr="00710120" w:rsidRDefault="00894D5E" w:rsidP="00894D5E">
      <w:pPr>
        <w:pStyle w:val="ListParagraph"/>
        <w:numPr>
          <w:ilvl w:val="0"/>
          <w:numId w:val="23"/>
        </w:numPr>
        <w:spacing w:after="0" w:line="240" w:lineRule="auto"/>
        <w:rPr>
          <w:rFonts w:asciiTheme="majorHAnsi" w:hAnsiTheme="majorHAnsi" w:cstheme="majorHAnsi"/>
          <w:b/>
          <w:sz w:val="24"/>
        </w:rPr>
      </w:pPr>
      <w:r w:rsidRPr="00710120">
        <w:rPr>
          <w:rFonts w:asciiTheme="majorHAnsi" w:hAnsiTheme="majorHAnsi" w:cstheme="majorHAnsi"/>
          <w:b/>
          <w:sz w:val="24"/>
        </w:rPr>
        <w:t xml:space="preserve">Matters for </w:t>
      </w:r>
      <w:r w:rsidR="009B7A01" w:rsidRPr="00710120">
        <w:rPr>
          <w:rFonts w:asciiTheme="majorHAnsi" w:hAnsiTheme="majorHAnsi" w:cstheme="majorHAnsi"/>
          <w:b/>
          <w:sz w:val="24"/>
        </w:rPr>
        <w:t>Discussion.</w:t>
      </w:r>
    </w:p>
    <w:p w14:paraId="317F8A2B" w14:textId="36318A62" w:rsidR="00652C0D" w:rsidRPr="00710120" w:rsidRDefault="00652C0D" w:rsidP="00652C0D">
      <w:pPr>
        <w:spacing w:after="0" w:line="240" w:lineRule="auto"/>
        <w:ind w:left="0"/>
        <w:rPr>
          <w:rFonts w:asciiTheme="majorHAnsi" w:hAnsiTheme="majorHAnsi" w:cstheme="majorHAnsi"/>
          <w:b/>
          <w:sz w:val="24"/>
        </w:rPr>
      </w:pPr>
    </w:p>
    <w:p w14:paraId="2AEB7C35" w14:textId="06383A0E" w:rsidR="00652C0D" w:rsidRPr="00710120" w:rsidRDefault="00395F0B" w:rsidP="00FF1937">
      <w:pPr>
        <w:spacing w:after="0" w:line="240" w:lineRule="auto"/>
        <w:ind w:left="0"/>
        <w:rPr>
          <w:rFonts w:asciiTheme="majorHAnsi" w:hAnsiTheme="majorHAnsi" w:cstheme="majorHAnsi"/>
          <w:b/>
          <w:sz w:val="24"/>
        </w:rPr>
      </w:pPr>
      <w:r w:rsidRPr="00710120">
        <w:rPr>
          <w:rFonts w:asciiTheme="majorHAnsi" w:hAnsiTheme="majorHAnsi" w:cstheme="majorHAnsi"/>
          <w:b/>
          <w:sz w:val="24"/>
        </w:rPr>
        <w:t>Arena discussed – need for long term strategic plan</w:t>
      </w:r>
      <w:r w:rsidR="006878B8" w:rsidRPr="00710120">
        <w:rPr>
          <w:rFonts w:asciiTheme="majorHAnsi" w:hAnsiTheme="majorHAnsi" w:cstheme="majorHAnsi"/>
          <w:b/>
          <w:sz w:val="24"/>
        </w:rPr>
        <w:t xml:space="preserve"> – </w:t>
      </w:r>
      <w:r w:rsidR="006878B8" w:rsidRPr="00710120">
        <w:rPr>
          <w:rFonts w:asciiTheme="majorHAnsi" w:hAnsiTheme="majorHAnsi" w:cstheme="majorHAnsi"/>
          <w:bCs/>
          <w:color w:val="FF0000"/>
          <w:sz w:val="24"/>
        </w:rPr>
        <w:t>Gemma to investigate opportunities</w:t>
      </w:r>
    </w:p>
    <w:p w14:paraId="14BA96C3" w14:textId="27A23B4A" w:rsidR="0094390B" w:rsidRPr="00710120" w:rsidRDefault="0094390B" w:rsidP="00E404A2">
      <w:pPr>
        <w:spacing w:after="0" w:line="240" w:lineRule="auto"/>
        <w:ind w:left="0"/>
        <w:rPr>
          <w:rFonts w:asciiTheme="majorHAnsi" w:hAnsiTheme="majorHAnsi" w:cstheme="majorHAnsi"/>
          <w:b/>
          <w:color w:val="FF0000"/>
          <w:sz w:val="24"/>
        </w:rPr>
      </w:pPr>
    </w:p>
    <w:p w14:paraId="1B92F231" w14:textId="77777777" w:rsidR="00894D5E" w:rsidRPr="00710120" w:rsidRDefault="00894D5E" w:rsidP="00894D5E">
      <w:pPr>
        <w:pStyle w:val="ListParagraph"/>
        <w:ind w:left="1613"/>
        <w:rPr>
          <w:rFonts w:asciiTheme="majorHAnsi" w:hAnsiTheme="majorHAnsi" w:cstheme="majorHAnsi"/>
          <w:b/>
          <w:sz w:val="24"/>
        </w:rPr>
      </w:pPr>
    </w:p>
    <w:p w14:paraId="6F620DC7" w14:textId="6A75779A" w:rsidR="00894D5E" w:rsidRPr="00710120" w:rsidRDefault="00894D5E" w:rsidP="00894D5E">
      <w:pPr>
        <w:pStyle w:val="ListParagraph"/>
        <w:numPr>
          <w:ilvl w:val="0"/>
          <w:numId w:val="23"/>
        </w:numPr>
        <w:spacing w:after="0" w:line="240" w:lineRule="auto"/>
        <w:rPr>
          <w:rFonts w:asciiTheme="majorHAnsi" w:hAnsiTheme="majorHAnsi" w:cstheme="majorHAnsi"/>
          <w:b/>
          <w:sz w:val="24"/>
        </w:rPr>
      </w:pPr>
      <w:r w:rsidRPr="00710120">
        <w:rPr>
          <w:rFonts w:asciiTheme="majorHAnsi" w:hAnsiTheme="majorHAnsi" w:cstheme="majorHAnsi"/>
          <w:b/>
          <w:sz w:val="24"/>
        </w:rPr>
        <w:t>General Business</w:t>
      </w:r>
    </w:p>
    <w:p w14:paraId="27F3845B" w14:textId="77777777" w:rsidR="009B7A01" w:rsidRPr="00710120" w:rsidRDefault="009B7A01" w:rsidP="00B743F2">
      <w:pPr>
        <w:spacing w:after="0" w:line="240" w:lineRule="auto"/>
        <w:ind w:left="0"/>
        <w:rPr>
          <w:rFonts w:asciiTheme="majorHAnsi" w:hAnsiTheme="majorHAnsi" w:cstheme="majorHAnsi"/>
          <w:bCs/>
          <w:sz w:val="24"/>
        </w:rPr>
      </w:pPr>
    </w:p>
    <w:p w14:paraId="0053AD7A" w14:textId="77777777" w:rsidR="009B7A01" w:rsidRPr="00710120" w:rsidRDefault="009B7A01" w:rsidP="00B743F2">
      <w:pPr>
        <w:spacing w:after="0" w:line="240" w:lineRule="auto"/>
        <w:ind w:left="0"/>
        <w:rPr>
          <w:rFonts w:asciiTheme="majorHAnsi" w:hAnsiTheme="majorHAnsi" w:cstheme="majorHAnsi"/>
          <w:bCs/>
          <w:sz w:val="24"/>
        </w:rPr>
      </w:pPr>
    </w:p>
    <w:p w14:paraId="2C538E2D" w14:textId="77777777" w:rsidR="009B7A01" w:rsidRPr="00710120" w:rsidRDefault="009B7A01" w:rsidP="00B743F2">
      <w:pPr>
        <w:spacing w:after="0" w:line="240" w:lineRule="auto"/>
        <w:ind w:left="0"/>
        <w:rPr>
          <w:rFonts w:asciiTheme="majorHAnsi" w:hAnsiTheme="majorHAnsi" w:cstheme="majorHAnsi"/>
          <w:bCs/>
          <w:sz w:val="24"/>
        </w:rPr>
      </w:pPr>
    </w:p>
    <w:p w14:paraId="49BCB2E7" w14:textId="77777777" w:rsidR="009B7A01" w:rsidRPr="00710120" w:rsidRDefault="009B7A01" w:rsidP="00B743F2">
      <w:pPr>
        <w:spacing w:after="0" w:line="240" w:lineRule="auto"/>
        <w:ind w:left="0"/>
        <w:rPr>
          <w:rFonts w:asciiTheme="majorHAnsi" w:hAnsiTheme="majorHAnsi" w:cstheme="majorHAnsi"/>
          <w:bCs/>
          <w:sz w:val="24"/>
        </w:rPr>
      </w:pPr>
    </w:p>
    <w:p w14:paraId="377A41A9" w14:textId="668759D2" w:rsidR="00B743F2" w:rsidRPr="00710120" w:rsidRDefault="00B743F2" w:rsidP="00B743F2">
      <w:pPr>
        <w:spacing w:after="0" w:line="240" w:lineRule="auto"/>
        <w:ind w:left="0"/>
        <w:rPr>
          <w:rFonts w:asciiTheme="majorHAnsi" w:hAnsiTheme="majorHAnsi" w:cstheme="majorHAnsi"/>
          <w:bCs/>
          <w:sz w:val="24"/>
        </w:rPr>
      </w:pPr>
      <w:r w:rsidRPr="00710120">
        <w:rPr>
          <w:rFonts w:asciiTheme="majorHAnsi" w:hAnsiTheme="majorHAnsi" w:cstheme="majorHAnsi"/>
          <w:bCs/>
          <w:sz w:val="24"/>
        </w:rPr>
        <w:t xml:space="preserve">Next meeting </w:t>
      </w:r>
      <w:r w:rsidR="00660486" w:rsidRPr="00710120">
        <w:rPr>
          <w:rFonts w:asciiTheme="majorHAnsi" w:hAnsiTheme="majorHAnsi" w:cstheme="majorHAnsi"/>
          <w:bCs/>
          <w:sz w:val="24"/>
        </w:rPr>
        <w:t>14</w:t>
      </w:r>
      <w:r w:rsidR="00660486" w:rsidRPr="00710120">
        <w:rPr>
          <w:rFonts w:asciiTheme="majorHAnsi" w:hAnsiTheme="majorHAnsi" w:cstheme="majorHAnsi"/>
          <w:bCs/>
          <w:sz w:val="24"/>
          <w:vertAlign w:val="superscript"/>
        </w:rPr>
        <w:t>th</w:t>
      </w:r>
      <w:r w:rsidR="00660486" w:rsidRPr="00710120">
        <w:rPr>
          <w:rFonts w:asciiTheme="majorHAnsi" w:hAnsiTheme="majorHAnsi" w:cstheme="majorHAnsi"/>
          <w:bCs/>
          <w:sz w:val="24"/>
        </w:rPr>
        <w:t xml:space="preserve"> June 6.30pm</w:t>
      </w:r>
    </w:p>
    <w:p w14:paraId="3ECC2639" w14:textId="77777777" w:rsidR="00A00F73" w:rsidRPr="00710120" w:rsidRDefault="00A00F73" w:rsidP="003E35BC">
      <w:pPr>
        <w:spacing w:after="0" w:line="240" w:lineRule="auto"/>
        <w:ind w:left="0"/>
        <w:rPr>
          <w:rFonts w:asciiTheme="majorHAnsi" w:hAnsiTheme="majorHAnsi" w:cstheme="majorHAnsi"/>
          <w:b/>
          <w:color w:val="FF0000"/>
          <w:sz w:val="24"/>
        </w:rPr>
      </w:pPr>
    </w:p>
    <w:p w14:paraId="5316A237" w14:textId="2E27B78C" w:rsidR="00894D5E" w:rsidRPr="00710120" w:rsidRDefault="00894D5E" w:rsidP="00D91320">
      <w:pPr>
        <w:pStyle w:val="ListParagraph"/>
        <w:numPr>
          <w:ilvl w:val="0"/>
          <w:numId w:val="23"/>
        </w:numPr>
        <w:spacing w:after="0" w:line="240" w:lineRule="auto"/>
        <w:rPr>
          <w:rFonts w:asciiTheme="majorHAnsi" w:hAnsiTheme="majorHAnsi" w:cstheme="majorHAnsi"/>
          <w:sz w:val="24"/>
        </w:rPr>
      </w:pPr>
      <w:r w:rsidRPr="00710120">
        <w:rPr>
          <w:rFonts w:asciiTheme="majorHAnsi" w:hAnsiTheme="majorHAnsi" w:cstheme="majorHAnsi"/>
          <w:b/>
          <w:sz w:val="24"/>
        </w:rPr>
        <w:t>Meeting Close</w:t>
      </w:r>
      <w:r w:rsidR="00694493" w:rsidRPr="00710120">
        <w:rPr>
          <w:rFonts w:asciiTheme="majorHAnsi" w:hAnsiTheme="majorHAnsi" w:cstheme="majorHAnsi"/>
          <w:b/>
          <w:sz w:val="24"/>
        </w:rPr>
        <w:t xml:space="preserve">  </w:t>
      </w:r>
      <w:r w:rsidR="00660486" w:rsidRPr="00710120">
        <w:rPr>
          <w:rFonts w:asciiTheme="majorHAnsi" w:hAnsiTheme="majorHAnsi" w:cstheme="majorHAnsi"/>
          <w:b/>
          <w:sz w:val="24"/>
        </w:rPr>
        <w:t>8.51pm</w:t>
      </w:r>
    </w:p>
    <w:p w14:paraId="0D774C53" w14:textId="77777777" w:rsidR="00894D5E" w:rsidRPr="00710120" w:rsidRDefault="00894D5E" w:rsidP="00894D5E">
      <w:pPr>
        <w:pStyle w:val="ListNumber"/>
        <w:numPr>
          <w:ilvl w:val="0"/>
          <w:numId w:val="0"/>
        </w:numPr>
        <w:rPr>
          <w:rFonts w:asciiTheme="majorHAnsi" w:hAnsiTheme="majorHAnsi" w:cstheme="majorHAnsi"/>
          <w:sz w:val="24"/>
          <w:szCs w:val="24"/>
        </w:rPr>
      </w:pPr>
    </w:p>
    <w:sectPr w:rsidR="00894D5E" w:rsidRPr="00710120"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4390" w14:textId="77777777" w:rsidR="00746993" w:rsidRDefault="00746993" w:rsidP="001E7D29">
      <w:pPr>
        <w:spacing w:after="0" w:line="240" w:lineRule="auto"/>
      </w:pPr>
      <w:r>
        <w:separator/>
      </w:r>
    </w:p>
  </w:endnote>
  <w:endnote w:type="continuationSeparator" w:id="0">
    <w:p w14:paraId="04E13494" w14:textId="77777777" w:rsidR="00746993" w:rsidRDefault="0074699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AC325" w14:textId="77777777" w:rsidR="00746993" w:rsidRDefault="00746993" w:rsidP="001E7D29">
      <w:pPr>
        <w:spacing w:after="0" w:line="240" w:lineRule="auto"/>
      </w:pPr>
      <w:r>
        <w:separator/>
      </w:r>
    </w:p>
  </w:footnote>
  <w:footnote w:type="continuationSeparator" w:id="0">
    <w:p w14:paraId="101048DE" w14:textId="77777777" w:rsidR="00746993" w:rsidRDefault="00746993"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F4608F"/>
    <w:multiLevelType w:val="hybridMultilevel"/>
    <w:tmpl w:val="603E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DD2835"/>
    <w:multiLevelType w:val="hybridMultilevel"/>
    <w:tmpl w:val="FF6C80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E7129"/>
    <w:multiLevelType w:val="hybridMultilevel"/>
    <w:tmpl w:val="389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495265D"/>
    <w:multiLevelType w:val="hybridMultilevel"/>
    <w:tmpl w:val="EFB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19">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1">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2">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6">
    <w:nsid w:val="60D75F0D"/>
    <w:multiLevelType w:val="hybridMultilevel"/>
    <w:tmpl w:val="67FA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254B3"/>
    <w:multiLevelType w:val="hybridMultilevel"/>
    <w:tmpl w:val="D04ED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6">
    <w:nsid w:val="7138308E"/>
    <w:multiLevelType w:val="hybridMultilevel"/>
    <w:tmpl w:val="859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3BC4518"/>
    <w:multiLevelType w:val="hybridMultilevel"/>
    <w:tmpl w:val="FF502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483FD7"/>
    <w:multiLevelType w:val="hybridMultilevel"/>
    <w:tmpl w:val="72EE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8D17FE"/>
    <w:multiLevelType w:val="hybridMultilevel"/>
    <w:tmpl w:val="1F50AF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nsid w:val="79160516"/>
    <w:multiLevelType w:val="hybridMultilevel"/>
    <w:tmpl w:val="789C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4"/>
  </w:num>
  <w:num w:numId="10">
    <w:abstractNumId w:val="19"/>
  </w:num>
  <w:num w:numId="11">
    <w:abstractNumId w:val="31"/>
  </w:num>
  <w:num w:numId="12">
    <w:abstractNumId w:val="25"/>
  </w:num>
  <w:num w:numId="13">
    <w:abstractNumId w:val="33"/>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3"/>
  </w:num>
  <w:num w:numId="15">
    <w:abstractNumId w:val="42"/>
  </w:num>
  <w:num w:numId="16">
    <w:abstractNumId w:val="27"/>
  </w:num>
  <w:num w:numId="17">
    <w:abstractNumId w:val="32"/>
  </w:num>
  <w:num w:numId="18">
    <w:abstractNumId w:val="34"/>
  </w:num>
  <w:num w:numId="19">
    <w:abstractNumId w:val="7"/>
  </w:num>
  <w:num w:numId="20">
    <w:abstractNumId w:val="29"/>
  </w:num>
  <w:num w:numId="21">
    <w:abstractNumId w:val="16"/>
  </w:num>
  <w:num w:numId="22">
    <w:abstractNumId w:val="2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18"/>
  </w:num>
  <w:num w:numId="27">
    <w:abstractNumId w:val="9"/>
  </w:num>
  <w:num w:numId="28">
    <w:abstractNumId w:val="37"/>
  </w:num>
  <w:num w:numId="29">
    <w:abstractNumId w:val="17"/>
  </w:num>
  <w:num w:numId="30">
    <w:abstractNumId w:val="21"/>
  </w:num>
  <w:num w:numId="31">
    <w:abstractNumId w:val="13"/>
  </w:num>
  <w:num w:numId="32">
    <w:abstractNumId w:val="20"/>
  </w:num>
  <w:num w:numId="33">
    <w:abstractNumId w:val="28"/>
  </w:num>
  <w:num w:numId="34">
    <w:abstractNumId w:val="36"/>
  </w:num>
  <w:num w:numId="35">
    <w:abstractNumId w:val="12"/>
  </w:num>
  <w:num w:numId="36">
    <w:abstractNumId w:val="10"/>
  </w:num>
  <w:num w:numId="37">
    <w:abstractNumId w:val="8"/>
  </w:num>
  <w:num w:numId="38">
    <w:abstractNumId w:val="39"/>
  </w:num>
  <w:num w:numId="39">
    <w:abstractNumId w:val="26"/>
  </w:num>
  <w:num w:numId="40">
    <w:abstractNumId w:val="40"/>
  </w:num>
  <w:num w:numId="41">
    <w:abstractNumId w:val="41"/>
  </w:num>
  <w:num w:numId="42">
    <w:abstractNumId w:val="38"/>
  </w:num>
  <w:num w:numId="4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232A"/>
    <w:rsid w:val="00016839"/>
    <w:rsid w:val="00024AD2"/>
    <w:rsid w:val="00040308"/>
    <w:rsid w:val="000508BC"/>
    <w:rsid w:val="00057671"/>
    <w:rsid w:val="000751B5"/>
    <w:rsid w:val="00084752"/>
    <w:rsid w:val="00086222"/>
    <w:rsid w:val="00086540"/>
    <w:rsid w:val="000A519B"/>
    <w:rsid w:val="000B0D7A"/>
    <w:rsid w:val="000B60B8"/>
    <w:rsid w:val="000C0848"/>
    <w:rsid w:val="000D445D"/>
    <w:rsid w:val="000E03C1"/>
    <w:rsid w:val="000E1D62"/>
    <w:rsid w:val="000E76EA"/>
    <w:rsid w:val="000F4987"/>
    <w:rsid w:val="000F65EC"/>
    <w:rsid w:val="00103670"/>
    <w:rsid w:val="001123B2"/>
    <w:rsid w:val="0011573E"/>
    <w:rsid w:val="0012634B"/>
    <w:rsid w:val="001269DE"/>
    <w:rsid w:val="00130DA2"/>
    <w:rsid w:val="00135464"/>
    <w:rsid w:val="00140DAE"/>
    <w:rsid w:val="00145EDB"/>
    <w:rsid w:val="00147115"/>
    <w:rsid w:val="0015180F"/>
    <w:rsid w:val="00161067"/>
    <w:rsid w:val="00164138"/>
    <w:rsid w:val="001746FC"/>
    <w:rsid w:val="00193653"/>
    <w:rsid w:val="00195466"/>
    <w:rsid w:val="001A1BC1"/>
    <w:rsid w:val="001C329C"/>
    <w:rsid w:val="001C4364"/>
    <w:rsid w:val="001C5B3B"/>
    <w:rsid w:val="001E27BD"/>
    <w:rsid w:val="001E3F3F"/>
    <w:rsid w:val="001E69C6"/>
    <w:rsid w:val="001E7D29"/>
    <w:rsid w:val="001F511C"/>
    <w:rsid w:val="00202509"/>
    <w:rsid w:val="00232098"/>
    <w:rsid w:val="002404F5"/>
    <w:rsid w:val="002514B6"/>
    <w:rsid w:val="00260C82"/>
    <w:rsid w:val="00274011"/>
    <w:rsid w:val="00274FF8"/>
    <w:rsid w:val="00275260"/>
    <w:rsid w:val="00276FA1"/>
    <w:rsid w:val="00285B87"/>
    <w:rsid w:val="00291B4A"/>
    <w:rsid w:val="002A6B13"/>
    <w:rsid w:val="002B0134"/>
    <w:rsid w:val="002B3A0D"/>
    <w:rsid w:val="002C3D7E"/>
    <w:rsid w:val="002D1D84"/>
    <w:rsid w:val="002E3433"/>
    <w:rsid w:val="002E4F42"/>
    <w:rsid w:val="00311F5C"/>
    <w:rsid w:val="0031483B"/>
    <w:rsid w:val="0031485A"/>
    <w:rsid w:val="00320C28"/>
    <w:rsid w:val="0032131A"/>
    <w:rsid w:val="003310BF"/>
    <w:rsid w:val="00333DF8"/>
    <w:rsid w:val="003444F3"/>
    <w:rsid w:val="00352B99"/>
    <w:rsid w:val="00357641"/>
    <w:rsid w:val="00360B6E"/>
    <w:rsid w:val="00361DEE"/>
    <w:rsid w:val="003659A6"/>
    <w:rsid w:val="00372E52"/>
    <w:rsid w:val="003766E1"/>
    <w:rsid w:val="00385944"/>
    <w:rsid w:val="0039361A"/>
    <w:rsid w:val="00394EF4"/>
    <w:rsid w:val="003958DC"/>
    <w:rsid w:val="00395F0B"/>
    <w:rsid w:val="003A3407"/>
    <w:rsid w:val="003B50B5"/>
    <w:rsid w:val="003B6421"/>
    <w:rsid w:val="003E35BC"/>
    <w:rsid w:val="003E5984"/>
    <w:rsid w:val="003F559D"/>
    <w:rsid w:val="003F6798"/>
    <w:rsid w:val="00401C76"/>
    <w:rsid w:val="00410612"/>
    <w:rsid w:val="00411F8B"/>
    <w:rsid w:val="00416281"/>
    <w:rsid w:val="004203B0"/>
    <w:rsid w:val="004230D9"/>
    <w:rsid w:val="00430171"/>
    <w:rsid w:val="00435284"/>
    <w:rsid w:val="00435C23"/>
    <w:rsid w:val="00450670"/>
    <w:rsid w:val="004724BD"/>
    <w:rsid w:val="00477352"/>
    <w:rsid w:val="00491C23"/>
    <w:rsid w:val="0049607E"/>
    <w:rsid w:val="004A024A"/>
    <w:rsid w:val="004B5C09"/>
    <w:rsid w:val="004D572B"/>
    <w:rsid w:val="004D6B60"/>
    <w:rsid w:val="004E227E"/>
    <w:rsid w:val="004F3BEF"/>
    <w:rsid w:val="00500DD1"/>
    <w:rsid w:val="005048D2"/>
    <w:rsid w:val="0050770E"/>
    <w:rsid w:val="005150C1"/>
    <w:rsid w:val="00516BE1"/>
    <w:rsid w:val="00521AE3"/>
    <w:rsid w:val="005233C7"/>
    <w:rsid w:val="005349E1"/>
    <w:rsid w:val="00535B54"/>
    <w:rsid w:val="0054225F"/>
    <w:rsid w:val="00554276"/>
    <w:rsid w:val="00561D8E"/>
    <w:rsid w:val="00564D17"/>
    <w:rsid w:val="00567217"/>
    <w:rsid w:val="00570173"/>
    <w:rsid w:val="005A0344"/>
    <w:rsid w:val="005A79B9"/>
    <w:rsid w:val="005B5559"/>
    <w:rsid w:val="005D2835"/>
    <w:rsid w:val="005D3902"/>
    <w:rsid w:val="005D5610"/>
    <w:rsid w:val="005D68CA"/>
    <w:rsid w:val="005D7981"/>
    <w:rsid w:val="005E09FC"/>
    <w:rsid w:val="005E0ED9"/>
    <w:rsid w:val="00616B41"/>
    <w:rsid w:val="00620AE8"/>
    <w:rsid w:val="00624D45"/>
    <w:rsid w:val="006431B5"/>
    <w:rsid w:val="0064628C"/>
    <w:rsid w:val="0065214E"/>
    <w:rsid w:val="00652C0D"/>
    <w:rsid w:val="00655EE2"/>
    <w:rsid w:val="00660486"/>
    <w:rsid w:val="00671347"/>
    <w:rsid w:val="00673642"/>
    <w:rsid w:val="00673E7F"/>
    <w:rsid w:val="00676CFB"/>
    <w:rsid w:val="00680296"/>
    <w:rsid w:val="00683CDA"/>
    <w:rsid w:val="006853BC"/>
    <w:rsid w:val="00687389"/>
    <w:rsid w:val="006878B8"/>
    <w:rsid w:val="006928C1"/>
    <w:rsid w:val="00694493"/>
    <w:rsid w:val="006A2C66"/>
    <w:rsid w:val="006C1A07"/>
    <w:rsid w:val="006D4F69"/>
    <w:rsid w:val="006D5463"/>
    <w:rsid w:val="006E015E"/>
    <w:rsid w:val="006E1EFB"/>
    <w:rsid w:val="006F03D4"/>
    <w:rsid w:val="00700B1F"/>
    <w:rsid w:val="00706FB4"/>
    <w:rsid w:val="00710120"/>
    <w:rsid w:val="007257E9"/>
    <w:rsid w:val="007378DD"/>
    <w:rsid w:val="00740105"/>
    <w:rsid w:val="00744B1E"/>
    <w:rsid w:val="00746993"/>
    <w:rsid w:val="00756D9C"/>
    <w:rsid w:val="007619BD"/>
    <w:rsid w:val="007670CC"/>
    <w:rsid w:val="00770DD9"/>
    <w:rsid w:val="00771C24"/>
    <w:rsid w:val="00781863"/>
    <w:rsid w:val="00790D8A"/>
    <w:rsid w:val="00792701"/>
    <w:rsid w:val="007A191C"/>
    <w:rsid w:val="007B0EC4"/>
    <w:rsid w:val="007B2C0A"/>
    <w:rsid w:val="007D5836"/>
    <w:rsid w:val="007D69E9"/>
    <w:rsid w:val="007E2F03"/>
    <w:rsid w:val="007E52CC"/>
    <w:rsid w:val="007F34A4"/>
    <w:rsid w:val="00800A39"/>
    <w:rsid w:val="00801014"/>
    <w:rsid w:val="00805673"/>
    <w:rsid w:val="00806FD2"/>
    <w:rsid w:val="00807C83"/>
    <w:rsid w:val="00815563"/>
    <w:rsid w:val="008240DA"/>
    <w:rsid w:val="0083474A"/>
    <w:rsid w:val="00836F7A"/>
    <w:rsid w:val="0084056D"/>
    <w:rsid w:val="008429E5"/>
    <w:rsid w:val="00843AE5"/>
    <w:rsid w:val="00867EA4"/>
    <w:rsid w:val="008748D6"/>
    <w:rsid w:val="00880C14"/>
    <w:rsid w:val="00893DED"/>
    <w:rsid w:val="00894D5E"/>
    <w:rsid w:val="00894D83"/>
    <w:rsid w:val="008955F4"/>
    <w:rsid w:val="00897D88"/>
    <w:rsid w:val="008A0319"/>
    <w:rsid w:val="008B5128"/>
    <w:rsid w:val="008C4A84"/>
    <w:rsid w:val="008C50E4"/>
    <w:rsid w:val="008C524C"/>
    <w:rsid w:val="008C561A"/>
    <w:rsid w:val="008C60A8"/>
    <w:rsid w:val="008D0330"/>
    <w:rsid w:val="008D43E9"/>
    <w:rsid w:val="008E3C0E"/>
    <w:rsid w:val="008E421A"/>
    <w:rsid w:val="008E476B"/>
    <w:rsid w:val="008F69BC"/>
    <w:rsid w:val="00927C63"/>
    <w:rsid w:val="00932258"/>
    <w:rsid w:val="00932F50"/>
    <w:rsid w:val="009361D9"/>
    <w:rsid w:val="0094390B"/>
    <w:rsid w:val="0094637B"/>
    <w:rsid w:val="00955A78"/>
    <w:rsid w:val="0099006C"/>
    <w:rsid w:val="009921B8"/>
    <w:rsid w:val="00993B09"/>
    <w:rsid w:val="009A2C50"/>
    <w:rsid w:val="009A5C0A"/>
    <w:rsid w:val="009B3BFD"/>
    <w:rsid w:val="009B7A01"/>
    <w:rsid w:val="009C5E66"/>
    <w:rsid w:val="009D4984"/>
    <w:rsid w:val="009D6901"/>
    <w:rsid w:val="009E676C"/>
    <w:rsid w:val="009F4E19"/>
    <w:rsid w:val="009F75AC"/>
    <w:rsid w:val="00A00DB2"/>
    <w:rsid w:val="00A00F73"/>
    <w:rsid w:val="00A00FD0"/>
    <w:rsid w:val="00A042D2"/>
    <w:rsid w:val="00A07662"/>
    <w:rsid w:val="00A11B58"/>
    <w:rsid w:val="00A15A4A"/>
    <w:rsid w:val="00A21B71"/>
    <w:rsid w:val="00A25111"/>
    <w:rsid w:val="00A3439E"/>
    <w:rsid w:val="00A3595C"/>
    <w:rsid w:val="00A37F9E"/>
    <w:rsid w:val="00A40085"/>
    <w:rsid w:val="00A47DF6"/>
    <w:rsid w:val="00A60E11"/>
    <w:rsid w:val="00A61C78"/>
    <w:rsid w:val="00A63D35"/>
    <w:rsid w:val="00A64A35"/>
    <w:rsid w:val="00A82353"/>
    <w:rsid w:val="00A86496"/>
    <w:rsid w:val="00A913DA"/>
    <w:rsid w:val="00A9231C"/>
    <w:rsid w:val="00AA2532"/>
    <w:rsid w:val="00AB1FEB"/>
    <w:rsid w:val="00AB3F85"/>
    <w:rsid w:val="00AD2868"/>
    <w:rsid w:val="00AE1F88"/>
    <w:rsid w:val="00AE361F"/>
    <w:rsid w:val="00AE5370"/>
    <w:rsid w:val="00B00362"/>
    <w:rsid w:val="00B20BE6"/>
    <w:rsid w:val="00B247A9"/>
    <w:rsid w:val="00B322AB"/>
    <w:rsid w:val="00B435B5"/>
    <w:rsid w:val="00B565D8"/>
    <w:rsid w:val="00B56F62"/>
    <w:rsid w:val="00B5779A"/>
    <w:rsid w:val="00B57FCB"/>
    <w:rsid w:val="00B60162"/>
    <w:rsid w:val="00B64D24"/>
    <w:rsid w:val="00B7147D"/>
    <w:rsid w:val="00B743F2"/>
    <w:rsid w:val="00B75CFC"/>
    <w:rsid w:val="00B853F9"/>
    <w:rsid w:val="00B87E2E"/>
    <w:rsid w:val="00B94306"/>
    <w:rsid w:val="00BB018B"/>
    <w:rsid w:val="00BC1297"/>
    <w:rsid w:val="00BD1747"/>
    <w:rsid w:val="00BD2602"/>
    <w:rsid w:val="00BD2B06"/>
    <w:rsid w:val="00BD32AF"/>
    <w:rsid w:val="00BE2675"/>
    <w:rsid w:val="00BF44DB"/>
    <w:rsid w:val="00BF7E14"/>
    <w:rsid w:val="00C14973"/>
    <w:rsid w:val="00C1643D"/>
    <w:rsid w:val="00C261A9"/>
    <w:rsid w:val="00C32612"/>
    <w:rsid w:val="00C424BA"/>
    <w:rsid w:val="00C42793"/>
    <w:rsid w:val="00C47362"/>
    <w:rsid w:val="00C601ED"/>
    <w:rsid w:val="00C60F41"/>
    <w:rsid w:val="00C7381B"/>
    <w:rsid w:val="00C74FEC"/>
    <w:rsid w:val="00C91F60"/>
    <w:rsid w:val="00C955BD"/>
    <w:rsid w:val="00CB64EA"/>
    <w:rsid w:val="00CC4C99"/>
    <w:rsid w:val="00CE5A5C"/>
    <w:rsid w:val="00CF3F40"/>
    <w:rsid w:val="00D03F04"/>
    <w:rsid w:val="00D208FE"/>
    <w:rsid w:val="00D31AB7"/>
    <w:rsid w:val="00D5027A"/>
    <w:rsid w:val="00D50D23"/>
    <w:rsid w:val="00D512BB"/>
    <w:rsid w:val="00D77E5B"/>
    <w:rsid w:val="00D8790B"/>
    <w:rsid w:val="00D87E9F"/>
    <w:rsid w:val="00D950F9"/>
    <w:rsid w:val="00DA3B1A"/>
    <w:rsid w:val="00DB3DD8"/>
    <w:rsid w:val="00DC6078"/>
    <w:rsid w:val="00DC79AD"/>
    <w:rsid w:val="00DD2075"/>
    <w:rsid w:val="00DD3557"/>
    <w:rsid w:val="00DF23F8"/>
    <w:rsid w:val="00DF2868"/>
    <w:rsid w:val="00E00720"/>
    <w:rsid w:val="00E132BA"/>
    <w:rsid w:val="00E404A2"/>
    <w:rsid w:val="00E447CE"/>
    <w:rsid w:val="00E45E15"/>
    <w:rsid w:val="00E557A0"/>
    <w:rsid w:val="00E6225C"/>
    <w:rsid w:val="00E92DE9"/>
    <w:rsid w:val="00EC5B90"/>
    <w:rsid w:val="00EF6435"/>
    <w:rsid w:val="00F10F6B"/>
    <w:rsid w:val="00F23697"/>
    <w:rsid w:val="00F23B55"/>
    <w:rsid w:val="00F36BB7"/>
    <w:rsid w:val="00F40A8D"/>
    <w:rsid w:val="00F46932"/>
    <w:rsid w:val="00F6298A"/>
    <w:rsid w:val="00F72083"/>
    <w:rsid w:val="00F74F76"/>
    <w:rsid w:val="00F87EAA"/>
    <w:rsid w:val="00F92B25"/>
    <w:rsid w:val="00FB0CDC"/>
    <w:rsid w:val="00FB3809"/>
    <w:rsid w:val="00FB7DAA"/>
    <w:rsid w:val="00FB7F96"/>
    <w:rsid w:val="00FC1962"/>
    <w:rsid w:val="00FD2270"/>
    <w:rsid w:val="00FD6CAB"/>
    <w:rsid w:val="00FD7A45"/>
    <w:rsid w:val="00FE3F24"/>
    <w:rsid w:val="00FE6B6C"/>
    <w:rsid w:val="00FF1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705134183">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F9FD8D1E-5BAD-774D-934A-AFEBDA01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6</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2022-02-26T03:00:00Z</dcterms:created>
  <dcterms:modified xsi:type="dcterms:W3CDTF">2022-02-26T03:00:00Z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